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3583" w14:textId="4F30AD67" w:rsidR="001162C9" w:rsidRPr="00D63006" w:rsidRDefault="00000000" w:rsidP="00A62088">
      <w:pPr>
        <w:ind w:left="-284" w:right="-432"/>
        <w:jc w:val="center"/>
        <w:rPr>
          <w:b/>
          <w:sz w:val="24"/>
          <w:szCs w:val="24"/>
          <w:lang w:val="it-IT"/>
        </w:rPr>
      </w:pPr>
      <w:r w:rsidRPr="00DB6950">
        <w:rPr>
          <w:b/>
          <w:lang w:val="it-IT"/>
        </w:rPr>
        <w:br/>
      </w:r>
      <w:r w:rsidRPr="00D63006">
        <w:rPr>
          <w:b/>
          <w:sz w:val="24"/>
          <w:szCs w:val="24"/>
          <w:lang w:val="it-IT"/>
        </w:rPr>
        <w:t>CONVENZIONE PER LA REALIZZAZIONE DI PERCORSI DI FORMAZIONE SCUOLA-LAVORO (FSL)</w:t>
      </w:r>
    </w:p>
    <w:p w14:paraId="3177BDC7" w14:textId="77777777" w:rsidR="001162C9" w:rsidRPr="00DB6950" w:rsidRDefault="00000000" w:rsidP="009D1967">
      <w:pPr>
        <w:ind w:left="-284" w:right="-432"/>
        <w:jc w:val="center"/>
        <w:rPr>
          <w:b/>
          <w:bCs/>
          <w:lang w:val="it-IT"/>
        </w:rPr>
      </w:pPr>
      <w:r w:rsidRPr="00DB6950">
        <w:rPr>
          <w:b/>
          <w:bCs/>
          <w:lang w:val="it-IT"/>
        </w:rPr>
        <w:t>TRA</w:t>
      </w:r>
    </w:p>
    <w:p w14:paraId="59B8574E" w14:textId="6664DCBE" w:rsidR="001162C9" w:rsidRPr="00DB6950" w:rsidRDefault="00000000" w:rsidP="009D1967">
      <w:pPr>
        <w:ind w:left="-284" w:right="-432"/>
        <w:jc w:val="both"/>
        <w:rPr>
          <w:lang w:val="it-IT"/>
        </w:rPr>
      </w:pPr>
      <w:r w:rsidRPr="005528C4">
        <w:rPr>
          <w:i/>
          <w:iCs/>
          <w:lang w:val="it-IT"/>
        </w:rPr>
        <w:t>l’I.S.I.S.S. “Pacifici e De Magistris”</w:t>
      </w:r>
      <w:r w:rsidRPr="00DB6950">
        <w:rPr>
          <w:lang w:val="it-IT"/>
        </w:rPr>
        <w:t xml:space="preserve">, C.F. 91007010597 con sede in Sezze via Cappuccini snc, d’ora in poi denominato “istituzione scolastica”, rappresentato dalla </w:t>
      </w:r>
      <w:r w:rsidR="005528C4" w:rsidRPr="005528C4">
        <w:rPr>
          <w:i/>
          <w:iCs/>
          <w:lang w:val="it-IT"/>
        </w:rPr>
        <w:t>P</w:t>
      </w:r>
      <w:r w:rsidRPr="005528C4">
        <w:rPr>
          <w:i/>
          <w:iCs/>
          <w:lang w:val="it-IT"/>
        </w:rPr>
        <w:t>rof.ssa Rossella Marra</w:t>
      </w:r>
      <w:r w:rsidRPr="00DB6950">
        <w:rPr>
          <w:lang w:val="it-IT"/>
        </w:rPr>
        <w:t xml:space="preserve"> nata a Pozzuoli il 11/07/1968, C.F. MRRRSL68L51G964B;</w:t>
      </w:r>
    </w:p>
    <w:p w14:paraId="0FFA2747" w14:textId="77777777" w:rsidR="001162C9" w:rsidRPr="00DB6950" w:rsidRDefault="00000000" w:rsidP="009D1967">
      <w:pPr>
        <w:ind w:left="-284" w:right="-432"/>
        <w:jc w:val="center"/>
        <w:rPr>
          <w:b/>
          <w:bCs/>
          <w:lang w:val="it-IT"/>
        </w:rPr>
      </w:pPr>
      <w:r w:rsidRPr="00DB6950">
        <w:rPr>
          <w:b/>
          <w:bCs/>
          <w:lang w:val="it-IT"/>
        </w:rPr>
        <w:t>E</w:t>
      </w:r>
    </w:p>
    <w:p w14:paraId="631AB5F4" w14:textId="77777777" w:rsidR="0019492F" w:rsidRDefault="0019492F" w:rsidP="009D1967">
      <w:pPr>
        <w:ind w:left="-284" w:right="-432"/>
        <w:jc w:val="both"/>
        <w:rPr>
          <w:lang w:val="it-IT"/>
        </w:rPr>
      </w:pPr>
      <w:r w:rsidRPr="0019492F">
        <w:rPr>
          <w:lang w:val="it-IT"/>
        </w:rPr>
        <w:t xml:space="preserve">______________________________ </w:t>
      </w:r>
      <w:r w:rsidRPr="0019492F">
        <w:rPr>
          <w:i/>
          <w:iCs/>
          <w:lang w:val="it-IT"/>
        </w:rPr>
        <w:t>(denominazione Associazione/Società Sportiva)</w:t>
      </w:r>
      <w:r w:rsidRPr="0019492F">
        <w:rPr>
          <w:lang w:val="it-IT"/>
        </w:rPr>
        <w:t xml:space="preserve">, con sede in ______________________, via ____________________, C.F./P.IVA __________________________, d’ora in poi denominato “soggetto ospitante”, rappresentato dal Sig./Sig.ra _________________________________ nato/a </w:t>
      </w:r>
      <w:proofErr w:type="spellStart"/>
      <w:r w:rsidRPr="0019492F">
        <w:rPr>
          <w:lang w:val="it-IT"/>
        </w:rPr>
        <w:t>a</w:t>
      </w:r>
      <w:proofErr w:type="spellEnd"/>
      <w:r w:rsidRPr="0019492F">
        <w:rPr>
          <w:lang w:val="it-IT"/>
        </w:rPr>
        <w:t xml:space="preserve"> __________________ il ____________, codice fiscale ______________________________, </w:t>
      </w:r>
      <w:r w:rsidRPr="0019492F">
        <w:rPr>
          <w:b/>
          <w:bCs/>
          <w:lang w:val="it-IT"/>
        </w:rPr>
        <w:t>in qualità di Legale Rappresentante / Presidente pro-tempore</w:t>
      </w:r>
      <w:r w:rsidRPr="0019492F">
        <w:rPr>
          <w:lang w:val="it-IT"/>
        </w:rPr>
        <w:t>.</w:t>
      </w:r>
    </w:p>
    <w:p w14:paraId="3BF48B25" w14:textId="65FC413A" w:rsidR="001162C9" w:rsidRPr="00DB6950" w:rsidRDefault="00000000" w:rsidP="00A62088">
      <w:pPr>
        <w:ind w:left="-284" w:right="-432"/>
        <w:jc w:val="center"/>
        <w:rPr>
          <w:b/>
          <w:bCs/>
          <w:lang w:val="it-IT"/>
        </w:rPr>
      </w:pPr>
      <w:r w:rsidRPr="00DB6950">
        <w:rPr>
          <w:b/>
          <w:bCs/>
          <w:lang w:val="it-IT"/>
        </w:rPr>
        <w:t>Premesso che</w:t>
      </w:r>
    </w:p>
    <w:p w14:paraId="523797C4" w14:textId="6EB3B091" w:rsidR="005D1738" w:rsidRPr="005D1738" w:rsidRDefault="005D1738" w:rsidP="009D1967">
      <w:pPr>
        <w:pStyle w:val="Paragrafoelenco"/>
        <w:numPr>
          <w:ilvl w:val="0"/>
          <w:numId w:val="10"/>
        </w:numPr>
        <w:ind w:left="-284" w:right="-432" w:firstLine="0"/>
        <w:jc w:val="both"/>
        <w:rPr>
          <w:sz w:val="20"/>
          <w:szCs w:val="20"/>
          <w:lang w:val="it-IT"/>
        </w:rPr>
      </w:pPr>
      <w:r w:rsidRPr="005D1738">
        <w:rPr>
          <w:sz w:val="20"/>
          <w:szCs w:val="20"/>
          <w:lang w:val="it-IT"/>
        </w:rPr>
        <w:t>la Legge 30 dicembre 2018, n. 145 ha disposto la ridenominazione dei percorsi di alternanza scuola lavoro in Percorsi per le Competenze Trasversali e per l’Orientamento (ora FSL);</w:t>
      </w:r>
    </w:p>
    <w:p w14:paraId="39C613BE" w14:textId="67359192" w:rsidR="005D1738" w:rsidRPr="005D1738" w:rsidRDefault="005D1738" w:rsidP="009D1967">
      <w:pPr>
        <w:pStyle w:val="Paragrafoelenco"/>
        <w:numPr>
          <w:ilvl w:val="0"/>
          <w:numId w:val="10"/>
        </w:numPr>
        <w:ind w:left="-284" w:right="-432" w:firstLine="0"/>
        <w:jc w:val="both"/>
        <w:rPr>
          <w:sz w:val="20"/>
          <w:szCs w:val="20"/>
          <w:lang w:val="it-IT"/>
        </w:rPr>
      </w:pPr>
      <w:r w:rsidRPr="005D1738">
        <w:rPr>
          <w:sz w:val="20"/>
          <w:szCs w:val="20"/>
          <w:lang w:val="it-IT"/>
        </w:rPr>
        <w:t>il D.M. n. 279 del 10 aprile 2018 ("Sperimentazione didattica Studente-atleta di alto livello") riconosce l’attività sportiva agonistica come valida ai fini dei percorsi per le competenze trasversali e per l’orientamento (FSL/PCTO);</w:t>
      </w:r>
    </w:p>
    <w:p w14:paraId="7EF03C2F" w14:textId="1B9B661D" w:rsidR="005D1738" w:rsidRPr="005D1738" w:rsidRDefault="005D1738" w:rsidP="009D1967">
      <w:pPr>
        <w:pStyle w:val="Paragrafoelenco"/>
        <w:numPr>
          <w:ilvl w:val="0"/>
          <w:numId w:val="10"/>
        </w:numPr>
        <w:ind w:left="-284" w:right="-432" w:firstLine="0"/>
        <w:jc w:val="both"/>
        <w:rPr>
          <w:sz w:val="20"/>
          <w:szCs w:val="20"/>
          <w:lang w:val="it-IT"/>
        </w:rPr>
      </w:pPr>
      <w:r w:rsidRPr="005D1738">
        <w:rPr>
          <w:sz w:val="20"/>
          <w:szCs w:val="20"/>
          <w:lang w:val="it-IT"/>
        </w:rPr>
        <w:t>ai sensi della Legge 107/2015, tali percorsi sono organicamente inseriti nel Piano Triennale dell’Offerta Formativa dell’istituzione scolastica;</w:t>
      </w:r>
    </w:p>
    <w:p w14:paraId="6141C0F2" w14:textId="176BCD50" w:rsidR="005D1738" w:rsidRPr="005D1738" w:rsidRDefault="005D1738" w:rsidP="009D1967">
      <w:pPr>
        <w:pStyle w:val="Paragrafoelenco"/>
        <w:numPr>
          <w:ilvl w:val="0"/>
          <w:numId w:val="10"/>
        </w:numPr>
        <w:ind w:left="-284" w:right="-432" w:firstLine="0"/>
        <w:jc w:val="both"/>
        <w:rPr>
          <w:sz w:val="20"/>
          <w:szCs w:val="20"/>
          <w:lang w:val="it-IT"/>
        </w:rPr>
      </w:pPr>
      <w:r w:rsidRPr="005D1738">
        <w:rPr>
          <w:sz w:val="20"/>
          <w:szCs w:val="20"/>
          <w:lang w:val="it-IT"/>
        </w:rPr>
        <w:t xml:space="preserve">durante i percorsi gli studenti sono soggetti all’applicazione delle disposizioni del </w:t>
      </w:r>
      <w:proofErr w:type="spellStart"/>
      <w:r w:rsidRPr="005D1738">
        <w:rPr>
          <w:sz w:val="20"/>
          <w:szCs w:val="20"/>
          <w:lang w:val="it-IT"/>
        </w:rPr>
        <w:t>D.Lgs.</w:t>
      </w:r>
      <w:proofErr w:type="spellEnd"/>
      <w:r w:rsidRPr="005D1738">
        <w:rPr>
          <w:sz w:val="20"/>
          <w:szCs w:val="20"/>
          <w:lang w:val="it-IT"/>
        </w:rPr>
        <w:t xml:space="preserve"> 81/2008 per quanto compatibili con la specifica attività sportiva svolta.</w:t>
      </w:r>
    </w:p>
    <w:p w14:paraId="7017F3B7" w14:textId="77777777" w:rsidR="001162C9" w:rsidRPr="00A62088" w:rsidRDefault="00000000" w:rsidP="00A62088">
      <w:pPr>
        <w:ind w:left="-284" w:right="-432"/>
        <w:jc w:val="center"/>
        <w:rPr>
          <w:b/>
          <w:bCs/>
          <w:lang w:val="it-IT"/>
        </w:rPr>
      </w:pPr>
      <w:r w:rsidRPr="00A62088">
        <w:rPr>
          <w:b/>
          <w:bCs/>
          <w:lang w:val="it-IT"/>
        </w:rPr>
        <w:t>Si conviene quanto segue:</w:t>
      </w:r>
    </w:p>
    <w:p w14:paraId="61ED9B41" w14:textId="77777777" w:rsidR="001162C9" w:rsidRPr="00DB6950" w:rsidRDefault="00000000" w:rsidP="009D1967">
      <w:pPr>
        <w:ind w:left="-284" w:right="-432"/>
        <w:jc w:val="center"/>
        <w:rPr>
          <w:b/>
          <w:bCs/>
          <w:lang w:val="it-IT"/>
        </w:rPr>
      </w:pPr>
      <w:r w:rsidRPr="00DB6950">
        <w:rPr>
          <w:b/>
          <w:bCs/>
          <w:lang w:val="it-IT"/>
        </w:rPr>
        <w:t>Art. 1.</w:t>
      </w:r>
    </w:p>
    <w:p w14:paraId="06FF6436" w14:textId="61FFD8F9" w:rsidR="00DD731B" w:rsidRDefault="00D165D9" w:rsidP="00A62088">
      <w:pPr>
        <w:ind w:left="-284" w:right="-432"/>
        <w:jc w:val="both"/>
        <w:rPr>
          <w:b/>
          <w:bCs/>
          <w:lang w:val="it-IT"/>
        </w:rPr>
      </w:pPr>
      <w:r w:rsidRPr="00D165D9">
        <w:rPr>
          <w:lang w:val="it-IT"/>
        </w:rPr>
        <w:t>______________________________, qui di seguito indicata/o anche come il “soggetto ospitante”, si rende disponibile a collaborare con l’Istituzione Scolastica per formalizzare e riconoscere come percorso di Formazione Scuola-Lavoro (FSL) l'attività sportiva svolta da n° ______________ studenti-atleti già tesserati e frequentanti le proprie strutture, iscritti presso l’I.S.I.S.S. “Pacifici e De Magistris”.</w:t>
      </w:r>
    </w:p>
    <w:p w14:paraId="6BBAC5B5" w14:textId="773FB274" w:rsidR="00A62088" w:rsidRPr="00A62088" w:rsidRDefault="00000000" w:rsidP="00A62088">
      <w:pPr>
        <w:ind w:left="-284" w:right="-432"/>
        <w:jc w:val="center"/>
        <w:rPr>
          <w:b/>
          <w:bCs/>
          <w:lang w:val="it-IT"/>
        </w:rPr>
      </w:pPr>
      <w:r w:rsidRPr="008C083C">
        <w:rPr>
          <w:b/>
          <w:bCs/>
          <w:lang w:val="it-IT"/>
        </w:rPr>
        <w:t>Art. 2</w:t>
      </w:r>
    </w:p>
    <w:p w14:paraId="46277CE0" w14:textId="15C7008A" w:rsidR="00DD731B" w:rsidRDefault="00DD731B" w:rsidP="003230FF">
      <w:pPr>
        <w:pStyle w:val="NormaleWeb"/>
        <w:numPr>
          <w:ilvl w:val="0"/>
          <w:numId w:val="13"/>
        </w:numPr>
        <w:tabs>
          <w:tab w:val="clear" w:pos="720"/>
          <w:tab w:val="num" w:pos="142"/>
        </w:tabs>
        <w:ind w:left="142" w:right="-432" w:hanging="426"/>
        <w:jc w:val="both"/>
      </w:pPr>
      <w:r>
        <w:lastRenderedPageBreak/>
        <w:t xml:space="preserve">L’accoglimento dello studente per i periodi di apprendimento in contesto sportivo non </w:t>
      </w:r>
      <w:r w:rsidR="009D1967">
        <w:t xml:space="preserve">  </w:t>
      </w:r>
      <w:r>
        <w:t>costituisce rapporto di lavoro.</w:t>
      </w:r>
    </w:p>
    <w:p w14:paraId="73EE671A" w14:textId="77777777" w:rsidR="00DD731B" w:rsidRDefault="00DD731B" w:rsidP="003230FF">
      <w:pPr>
        <w:pStyle w:val="NormaleWeb"/>
        <w:numPr>
          <w:ilvl w:val="0"/>
          <w:numId w:val="13"/>
        </w:numPr>
        <w:tabs>
          <w:tab w:val="clear" w:pos="720"/>
          <w:tab w:val="num" w:pos="142"/>
        </w:tabs>
        <w:ind w:left="142" w:right="-432" w:hanging="426"/>
        <w:jc w:val="both"/>
      </w:pPr>
      <w:r>
        <w:t xml:space="preserve">L’attività è congiuntamente progettata e verificata da un docente tutor interno e da un </w:t>
      </w:r>
      <w:r>
        <w:rPr>
          <w:b/>
          <w:bCs/>
        </w:rPr>
        <w:t>Tutor Sportivo</w:t>
      </w:r>
      <w:r>
        <w:t xml:space="preserve"> (o Referente Tecnico) indicato dalla Società Sportiva.</w:t>
      </w:r>
    </w:p>
    <w:p w14:paraId="1BF64676" w14:textId="2B8EAD0B" w:rsidR="00DD731B" w:rsidRDefault="00DD731B" w:rsidP="003230FF">
      <w:pPr>
        <w:pStyle w:val="NormaleWeb"/>
        <w:numPr>
          <w:ilvl w:val="0"/>
          <w:numId w:val="13"/>
        </w:numPr>
        <w:tabs>
          <w:tab w:val="clear" w:pos="720"/>
          <w:tab w:val="num" w:pos="142"/>
        </w:tabs>
        <w:ind w:left="142" w:right="-432" w:hanging="426"/>
        <w:jc w:val="both"/>
      </w:pPr>
      <w:r>
        <w:t xml:space="preserve">Per ciascun allievo è predisposto un percorso formativo personalizzato coerente con </w:t>
      </w:r>
      <w:r w:rsidR="009D1967">
        <w:t xml:space="preserve">  </w:t>
      </w:r>
      <w:r>
        <w:t>l’indirizzo di studi e con gli impegni agonistici dell'atleta.</w:t>
      </w:r>
    </w:p>
    <w:p w14:paraId="78FA9C50" w14:textId="76256864" w:rsidR="003B1AEE" w:rsidRPr="00DC742B" w:rsidRDefault="003B1AEE" w:rsidP="003230FF">
      <w:pPr>
        <w:pStyle w:val="NormaleWeb"/>
        <w:ind w:left="-284" w:right="-432"/>
        <w:jc w:val="center"/>
        <w:rPr>
          <w:b/>
          <w:bCs/>
        </w:rPr>
      </w:pPr>
      <w:r w:rsidRPr="00DC742B">
        <w:rPr>
          <w:b/>
          <w:bCs/>
        </w:rPr>
        <w:t>Art. 3</w:t>
      </w:r>
      <w:r w:rsidR="003230FF" w:rsidRPr="00DC742B">
        <w:rPr>
          <w:b/>
          <w:bCs/>
        </w:rPr>
        <w:t xml:space="preserve"> </w:t>
      </w:r>
      <w:r w:rsidR="003230FF" w:rsidRPr="00C65AE3">
        <w:rPr>
          <w:rFonts w:ascii="Arial" w:hAnsi="Arial" w:cs="Arial"/>
          <w:b/>
          <w:bCs/>
          <w:sz w:val="22"/>
          <w:szCs w:val="22"/>
        </w:rPr>
        <w:t>–</w:t>
      </w:r>
      <w:r w:rsidRPr="00F74229">
        <w:rPr>
          <w:b/>
          <w:bCs/>
        </w:rPr>
        <w:t xml:space="preserve"> Compiti dei Tutor</w:t>
      </w:r>
    </w:p>
    <w:p w14:paraId="6EA5969C" w14:textId="284642A3" w:rsidR="003B1AEE" w:rsidRDefault="003B1AEE" w:rsidP="009D1967">
      <w:pPr>
        <w:pStyle w:val="NormaleWeb"/>
        <w:ind w:left="-284" w:right="-432"/>
      </w:pPr>
      <w:r>
        <w:rPr>
          <w:b/>
          <w:bCs/>
        </w:rPr>
        <w:t>Il Tutor Scolastico svolge le seguenti funzioni:</w:t>
      </w:r>
    </w:p>
    <w:p w14:paraId="618FC386" w14:textId="77777777" w:rsidR="003B1AEE" w:rsidRDefault="003B1AEE" w:rsidP="00413961">
      <w:pPr>
        <w:pStyle w:val="NormaleWeb"/>
        <w:numPr>
          <w:ilvl w:val="0"/>
          <w:numId w:val="16"/>
        </w:numPr>
        <w:tabs>
          <w:tab w:val="clear" w:pos="720"/>
          <w:tab w:val="num" w:pos="142"/>
        </w:tabs>
        <w:ind w:left="142" w:right="-432" w:hanging="426"/>
        <w:jc w:val="both"/>
      </w:pPr>
      <w:r>
        <w:rPr>
          <w:b/>
          <w:bCs/>
        </w:rPr>
        <w:t>Acquisisce</w:t>
      </w:r>
      <w:r>
        <w:t xml:space="preserve"> dal Tutor Sportivo (o dalla struttura ospitante) il programma di allenamento/gare che costituisce il percorso formativo personalizzato;</w:t>
      </w:r>
    </w:p>
    <w:p w14:paraId="634CD866" w14:textId="77777777" w:rsidR="003B1AEE" w:rsidRDefault="003B1AEE" w:rsidP="00413961">
      <w:pPr>
        <w:pStyle w:val="NormaleWeb"/>
        <w:numPr>
          <w:ilvl w:val="0"/>
          <w:numId w:val="16"/>
        </w:numPr>
        <w:tabs>
          <w:tab w:val="clear" w:pos="720"/>
          <w:tab w:val="num" w:pos="142"/>
        </w:tabs>
        <w:ind w:left="142" w:right="-432" w:hanging="426"/>
        <w:jc w:val="both"/>
      </w:pPr>
      <w:r>
        <w:rPr>
          <w:b/>
          <w:bCs/>
        </w:rPr>
        <w:t>Monitora a distanza</w:t>
      </w:r>
      <w:r>
        <w:t xml:space="preserve"> la regolare frequenza delle attività, interfacciandosi con il Tutor Sportivo (anche tramite mail o contatti telefonici) per la verifica delle presenze;</w:t>
      </w:r>
    </w:p>
    <w:p w14:paraId="1616B067" w14:textId="77777777" w:rsidR="003B1AEE" w:rsidRDefault="003B1AEE" w:rsidP="00413961">
      <w:pPr>
        <w:pStyle w:val="NormaleWeb"/>
        <w:numPr>
          <w:ilvl w:val="0"/>
          <w:numId w:val="16"/>
        </w:numPr>
        <w:tabs>
          <w:tab w:val="clear" w:pos="720"/>
          <w:tab w:val="num" w:pos="142"/>
        </w:tabs>
        <w:ind w:left="142" w:right="-432" w:hanging="426"/>
        <w:jc w:val="both"/>
      </w:pPr>
      <w:r>
        <w:t>Valuta, comunica e valorizza le competenze trasversali (soft skills) sviluppate dallo studente attraverso la pratica sportiva (es. gestione dello stress, lavoro di squadra, rispetto delle regole);</w:t>
      </w:r>
    </w:p>
    <w:p w14:paraId="7F7A0FBE" w14:textId="77777777" w:rsidR="003B1AEE" w:rsidRDefault="003B1AEE" w:rsidP="00413961">
      <w:pPr>
        <w:pStyle w:val="NormaleWeb"/>
        <w:numPr>
          <w:ilvl w:val="0"/>
          <w:numId w:val="16"/>
        </w:numPr>
        <w:tabs>
          <w:tab w:val="clear" w:pos="720"/>
          <w:tab w:val="num" w:pos="142"/>
        </w:tabs>
        <w:ind w:left="142" w:right="-432" w:hanging="426"/>
        <w:jc w:val="both"/>
      </w:pPr>
      <w:r>
        <w:t>Informa gli organi scolastici (Consiglio di Classe) sull'andamento del percorso ai fini del riconoscimento dei crediti formativi/scolastici;</w:t>
      </w:r>
    </w:p>
    <w:p w14:paraId="08BAF24C" w14:textId="77777777" w:rsidR="003B1AEE" w:rsidRDefault="003B1AEE" w:rsidP="00413961">
      <w:pPr>
        <w:pStyle w:val="NormaleWeb"/>
        <w:numPr>
          <w:ilvl w:val="0"/>
          <w:numId w:val="16"/>
        </w:numPr>
        <w:tabs>
          <w:tab w:val="clear" w:pos="720"/>
          <w:tab w:val="num" w:pos="142"/>
        </w:tabs>
        <w:ind w:left="142" w:right="-432" w:hanging="426"/>
        <w:jc w:val="both"/>
      </w:pPr>
      <w:r>
        <w:t>Assiste il Dirigente Scolastico nella validazione dell'ente ospitante ai fini dell'inserimento nell'elenco delle strutture convenzionate.</w:t>
      </w:r>
    </w:p>
    <w:p w14:paraId="06EE1445" w14:textId="77777777" w:rsidR="003B1AEE" w:rsidRDefault="003B1AEE" w:rsidP="009D1967">
      <w:pPr>
        <w:pStyle w:val="NormaleWeb"/>
        <w:ind w:left="-284" w:right="-432"/>
      </w:pPr>
      <w:r>
        <w:rPr>
          <w:b/>
          <w:bCs/>
        </w:rPr>
        <w:t>Il Tutor Sportivo (Referente Tecnico della Società) svolge le seguenti funzioni:</w:t>
      </w:r>
    </w:p>
    <w:p w14:paraId="768C598E" w14:textId="77777777" w:rsidR="003B1AEE" w:rsidRDefault="003B1AEE" w:rsidP="00357B32">
      <w:pPr>
        <w:pStyle w:val="NormaleWeb"/>
        <w:numPr>
          <w:ilvl w:val="0"/>
          <w:numId w:val="17"/>
        </w:numPr>
        <w:tabs>
          <w:tab w:val="clear" w:pos="720"/>
          <w:tab w:val="num" w:pos="142"/>
        </w:tabs>
        <w:ind w:left="142" w:right="-432" w:hanging="426"/>
        <w:jc w:val="both"/>
      </w:pPr>
      <w:r>
        <w:rPr>
          <w:b/>
          <w:bCs/>
        </w:rPr>
        <w:t>Attesta</w:t>
      </w:r>
      <w:r>
        <w:t xml:space="preserve"> il livello agonistico dello studente e il calendario degli impegni (allenamenti e gare) che costituiscono l'ossatura del progetto formativo;</w:t>
      </w:r>
    </w:p>
    <w:p w14:paraId="01548929" w14:textId="77777777" w:rsidR="003B1AEE" w:rsidRDefault="003B1AEE" w:rsidP="00357B32">
      <w:pPr>
        <w:pStyle w:val="NormaleWeb"/>
        <w:numPr>
          <w:ilvl w:val="0"/>
          <w:numId w:val="17"/>
        </w:numPr>
        <w:tabs>
          <w:tab w:val="clear" w:pos="720"/>
          <w:tab w:val="num" w:pos="142"/>
        </w:tabs>
        <w:ind w:left="142" w:right="-432" w:hanging="426"/>
        <w:jc w:val="both"/>
      </w:pPr>
      <w:r>
        <w:t>Favorisce la crescita tecnica e sportiva dell'atleta, garantendo il rispetto dei regolamenti della disciplina;</w:t>
      </w:r>
    </w:p>
    <w:p w14:paraId="231EA504" w14:textId="77777777" w:rsidR="003B1AEE" w:rsidRDefault="003B1AEE" w:rsidP="00357B32">
      <w:pPr>
        <w:pStyle w:val="NormaleWeb"/>
        <w:numPr>
          <w:ilvl w:val="0"/>
          <w:numId w:val="17"/>
        </w:numPr>
        <w:tabs>
          <w:tab w:val="clear" w:pos="720"/>
          <w:tab w:val="num" w:pos="142"/>
        </w:tabs>
        <w:ind w:left="142" w:right="-432" w:hanging="426"/>
        <w:jc w:val="both"/>
      </w:pPr>
      <w:r>
        <w:rPr>
          <w:b/>
          <w:bCs/>
        </w:rPr>
        <w:t>Garantisce la formazione specifica</w:t>
      </w:r>
      <w:r>
        <w:t xml:space="preserve"> e l'addestramento sui rischi connessi alla pratica sportiva e sull'uso delle attrezzature, secondo le direttive della Federazione di appartenenza;</w:t>
      </w:r>
    </w:p>
    <w:p w14:paraId="69AD49FE" w14:textId="77777777" w:rsidR="003B1AEE" w:rsidRDefault="003B1AEE" w:rsidP="00357B32">
      <w:pPr>
        <w:pStyle w:val="NormaleWeb"/>
        <w:numPr>
          <w:ilvl w:val="0"/>
          <w:numId w:val="17"/>
        </w:numPr>
        <w:tabs>
          <w:tab w:val="clear" w:pos="720"/>
          <w:tab w:val="num" w:pos="142"/>
        </w:tabs>
        <w:ind w:left="142" w:right="-432" w:hanging="426"/>
        <w:jc w:val="both"/>
      </w:pPr>
      <w:r>
        <w:t>Fornisce all'istituzione scolastica (su richiesta del tutor interno) i dati relativi alle presenze e una valutazione sintetica sull'impegno e sulle competenze trasversali dimostrate (serietà, puntualità, collaborazione).</w:t>
      </w:r>
    </w:p>
    <w:p w14:paraId="37FC7BD0" w14:textId="77777777" w:rsidR="003B1AEE" w:rsidRDefault="003B1AEE" w:rsidP="009D1967">
      <w:pPr>
        <w:pStyle w:val="NormaleWeb"/>
        <w:ind w:left="-284" w:right="-432"/>
      </w:pPr>
      <w:r>
        <w:rPr>
          <w:b/>
          <w:bCs/>
        </w:rPr>
        <w:t>Le due figure dei tutor condividono i seguenti compiti:</w:t>
      </w:r>
    </w:p>
    <w:p w14:paraId="6C26B752" w14:textId="77777777" w:rsidR="003B1AEE" w:rsidRDefault="003B1AEE" w:rsidP="00357B32">
      <w:pPr>
        <w:pStyle w:val="NormaleWeb"/>
        <w:numPr>
          <w:ilvl w:val="0"/>
          <w:numId w:val="18"/>
        </w:numPr>
        <w:tabs>
          <w:tab w:val="clear" w:pos="720"/>
        </w:tabs>
        <w:ind w:left="142" w:right="-432" w:hanging="426"/>
        <w:jc w:val="both"/>
      </w:pPr>
      <w:r>
        <w:t xml:space="preserve">Scambio delle informazioni necessarie alla definizione del PFI (Progetto Formativo Individuale), che recepisce </w:t>
      </w:r>
      <w:r>
        <w:rPr>
          <w:i/>
          <w:iCs/>
        </w:rPr>
        <w:t>in toto</w:t>
      </w:r>
      <w:r>
        <w:t xml:space="preserve"> l'attività agonistica programmata dalla Società;</w:t>
      </w:r>
    </w:p>
    <w:p w14:paraId="2453C00C" w14:textId="77777777" w:rsidR="003B1AEE" w:rsidRDefault="003B1AEE" w:rsidP="00357B32">
      <w:pPr>
        <w:pStyle w:val="NormaleWeb"/>
        <w:numPr>
          <w:ilvl w:val="0"/>
          <w:numId w:val="18"/>
        </w:numPr>
        <w:tabs>
          <w:tab w:val="clear" w:pos="720"/>
        </w:tabs>
        <w:ind w:left="142" w:right="-432" w:hanging="426"/>
        <w:jc w:val="both"/>
      </w:pPr>
      <w:r>
        <w:t>Verifica formale del rispetto degli obblighi di sicurezza: il Tutor Sportivo segnala al Tutor Interno eventuali comportamenti scorretti o disciplinarmente rilevanti tenuti dall'atleta durante le attività;</w:t>
      </w:r>
    </w:p>
    <w:p w14:paraId="3BFB5E8E" w14:textId="7E811B67" w:rsidR="003B1AEE" w:rsidRDefault="00357B32" w:rsidP="00357B32">
      <w:pPr>
        <w:pStyle w:val="NormaleWeb"/>
        <w:numPr>
          <w:ilvl w:val="0"/>
          <w:numId w:val="18"/>
        </w:numPr>
        <w:tabs>
          <w:tab w:val="clear" w:pos="720"/>
        </w:tabs>
        <w:ind w:left="-284" w:right="-432" w:firstLine="0"/>
        <w:jc w:val="both"/>
      </w:pPr>
      <w:r>
        <w:t xml:space="preserve">  </w:t>
      </w:r>
      <w:r w:rsidR="003B1AEE">
        <w:t>Validazione finale del monte ore svolto ai fini della certificazione delle competenze.</w:t>
      </w:r>
    </w:p>
    <w:p w14:paraId="7FFF78B8" w14:textId="06C72162" w:rsidR="00334C2D" w:rsidRPr="00C65AE3" w:rsidRDefault="00334C2D" w:rsidP="009D1967">
      <w:pPr>
        <w:pStyle w:val="NormaleWeb"/>
        <w:ind w:left="-284" w:right="-432"/>
        <w:jc w:val="center"/>
        <w:rPr>
          <w:rFonts w:ascii="Arial" w:hAnsi="Arial" w:cs="Arial"/>
          <w:sz w:val="22"/>
          <w:szCs w:val="22"/>
        </w:rPr>
      </w:pPr>
      <w:r w:rsidRPr="00C65AE3">
        <w:rPr>
          <w:rFonts w:ascii="Arial" w:hAnsi="Arial" w:cs="Arial"/>
          <w:b/>
          <w:bCs/>
          <w:sz w:val="22"/>
          <w:szCs w:val="22"/>
        </w:rPr>
        <w:lastRenderedPageBreak/>
        <w:t>Art. 4 – Obblighi dello studente-atleta</w:t>
      </w:r>
    </w:p>
    <w:p w14:paraId="58D55CE5" w14:textId="3AB6559F" w:rsidR="00334C2D" w:rsidRPr="00C65AE3" w:rsidRDefault="00334C2D" w:rsidP="009D1967">
      <w:pPr>
        <w:pStyle w:val="NormaleWeb"/>
        <w:ind w:left="-284" w:right="-432"/>
        <w:rPr>
          <w:rFonts w:ascii="Arial" w:hAnsi="Arial" w:cs="Arial"/>
          <w:sz w:val="22"/>
          <w:szCs w:val="22"/>
        </w:rPr>
      </w:pPr>
      <w:r w:rsidRPr="00C65AE3">
        <w:rPr>
          <w:rFonts w:ascii="Arial" w:hAnsi="Arial" w:cs="Arial"/>
          <w:sz w:val="22"/>
          <w:szCs w:val="22"/>
        </w:rPr>
        <w:t>Durante lo svolgimento del percorso, lo studente è tenuto a:</w:t>
      </w:r>
    </w:p>
    <w:p w14:paraId="0C59A3D9" w14:textId="77777777" w:rsidR="00334C2D" w:rsidRPr="00C65AE3" w:rsidRDefault="00334C2D" w:rsidP="00357B32">
      <w:pPr>
        <w:pStyle w:val="NormaleWeb"/>
        <w:numPr>
          <w:ilvl w:val="0"/>
          <w:numId w:val="19"/>
        </w:numPr>
        <w:tabs>
          <w:tab w:val="clear" w:pos="720"/>
          <w:tab w:val="num" w:pos="142"/>
        </w:tabs>
        <w:ind w:left="142" w:right="-432" w:hanging="426"/>
        <w:jc w:val="both"/>
        <w:rPr>
          <w:rFonts w:ascii="Arial" w:hAnsi="Arial" w:cs="Arial"/>
          <w:sz w:val="22"/>
          <w:szCs w:val="22"/>
        </w:rPr>
      </w:pPr>
      <w:r w:rsidRPr="00C65AE3">
        <w:rPr>
          <w:rFonts w:ascii="Arial" w:hAnsi="Arial" w:cs="Arial"/>
          <w:sz w:val="22"/>
          <w:szCs w:val="22"/>
        </w:rPr>
        <w:t>Svolgere regolarmente le attività di preparazione tecnica, allenamento e competizione previste dal programma sportivo concordato;</w:t>
      </w:r>
    </w:p>
    <w:p w14:paraId="65EF6976" w14:textId="77777777" w:rsidR="00334C2D" w:rsidRPr="00C65AE3" w:rsidRDefault="00334C2D" w:rsidP="00357B32">
      <w:pPr>
        <w:pStyle w:val="NormaleWeb"/>
        <w:numPr>
          <w:ilvl w:val="0"/>
          <w:numId w:val="19"/>
        </w:numPr>
        <w:tabs>
          <w:tab w:val="clear" w:pos="720"/>
          <w:tab w:val="num" w:pos="142"/>
        </w:tabs>
        <w:ind w:left="142" w:right="-432" w:hanging="426"/>
        <w:jc w:val="both"/>
        <w:rPr>
          <w:rFonts w:ascii="Arial" w:hAnsi="Arial" w:cs="Arial"/>
          <w:sz w:val="22"/>
          <w:szCs w:val="22"/>
        </w:rPr>
      </w:pPr>
      <w:r w:rsidRPr="00C65AE3">
        <w:rPr>
          <w:rFonts w:ascii="Arial" w:hAnsi="Arial" w:cs="Arial"/>
          <w:sz w:val="22"/>
          <w:szCs w:val="22"/>
        </w:rPr>
        <w:t>Rispettare le norme in materia di igiene, sicurezza e salute vigenti negli impianti sportivi, nonché i regolamenti della Federazione di appartenenza;</w:t>
      </w:r>
    </w:p>
    <w:p w14:paraId="2CADC576" w14:textId="77777777" w:rsidR="00334C2D" w:rsidRPr="00C65AE3" w:rsidRDefault="00334C2D" w:rsidP="00357B32">
      <w:pPr>
        <w:pStyle w:val="NormaleWeb"/>
        <w:numPr>
          <w:ilvl w:val="0"/>
          <w:numId w:val="19"/>
        </w:numPr>
        <w:tabs>
          <w:tab w:val="clear" w:pos="720"/>
          <w:tab w:val="num" w:pos="142"/>
        </w:tabs>
        <w:ind w:left="142" w:right="-432" w:hanging="426"/>
        <w:jc w:val="both"/>
        <w:rPr>
          <w:rFonts w:ascii="Arial" w:hAnsi="Arial" w:cs="Arial"/>
          <w:sz w:val="22"/>
          <w:szCs w:val="22"/>
        </w:rPr>
      </w:pPr>
      <w:r w:rsidRPr="00C65AE3">
        <w:rPr>
          <w:rFonts w:ascii="Arial" w:hAnsi="Arial" w:cs="Arial"/>
          <w:b/>
          <w:bCs/>
          <w:sz w:val="22"/>
          <w:szCs w:val="22"/>
        </w:rPr>
        <w:t>Comportamento e Riservatezza:</w:t>
      </w:r>
      <w:r w:rsidRPr="00C65AE3">
        <w:rPr>
          <w:rFonts w:ascii="Arial" w:hAnsi="Arial" w:cs="Arial"/>
          <w:sz w:val="22"/>
          <w:szCs w:val="22"/>
        </w:rPr>
        <w:t xml:space="preserve"> Rispettare i regolamenti interni della Società Sportiva, i principi di lealtà e correttezza sportiva (Fair Play), e astenersi dal divulgare fatti o immagini che possano ledere la privacy dei compagni di squadra o l'immagine della Società Ospitante;</w:t>
      </w:r>
    </w:p>
    <w:p w14:paraId="217D016E" w14:textId="77777777" w:rsidR="00334C2D" w:rsidRPr="00C65AE3" w:rsidRDefault="00334C2D" w:rsidP="00357B32">
      <w:pPr>
        <w:pStyle w:val="NormaleWeb"/>
        <w:numPr>
          <w:ilvl w:val="0"/>
          <w:numId w:val="19"/>
        </w:numPr>
        <w:tabs>
          <w:tab w:val="clear" w:pos="720"/>
          <w:tab w:val="num" w:pos="142"/>
        </w:tabs>
        <w:ind w:left="142" w:right="-432" w:hanging="426"/>
        <w:jc w:val="both"/>
        <w:rPr>
          <w:rFonts w:ascii="Arial" w:hAnsi="Arial" w:cs="Arial"/>
          <w:sz w:val="22"/>
          <w:szCs w:val="22"/>
        </w:rPr>
      </w:pPr>
      <w:r w:rsidRPr="00C65AE3">
        <w:rPr>
          <w:rFonts w:ascii="Arial" w:hAnsi="Arial" w:cs="Arial"/>
          <w:sz w:val="22"/>
          <w:szCs w:val="22"/>
        </w:rPr>
        <w:t>Seguire le indicazioni tecniche del Tutor Sportivo (allenatore/tecnico) e fare riferimento a esso per qualsiasi esigenza organizzativa;</w:t>
      </w:r>
    </w:p>
    <w:p w14:paraId="53ACB054" w14:textId="77777777" w:rsidR="00334C2D" w:rsidRPr="00C65AE3" w:rsidRDefault="00334C2D" w:rsidP="00357B32">
      <w:pPr>
        <w:pStyle w:val="NormaleWeb"/>
        <w:numPr>
          <w:ilvl w:val="0"/>
          <w:numId w:val="19"/>
        </w:numPr>
        <w:tabs>
          <w:tab w:val="clear" w:pos="720"/>
          <w:tab w:val="num" w:pos="142"/>
        </w:tabs>
        <w:ind w:left="142" w:right="-432" w:hanging="426"/>
        <w:jc w:val="both"/>
        <w:rPr>
          <w:rFonts w:ascii="Arial" w:hAnsi="Arial" w:cs="Arial"/>
          <w:sz w:val="22"/>
          <w:szCs w:val="22"/>
        </w:rPr>
      </w:pPr>
      <w:r w:rsidRPr="00C65AE3">
        <w:rPr>
          <w:rFonts w:ascii="Arial" w:hAnsi="Arial" w:cs="Arial"/>
          <w:sz w:val="22"/>
          <w:szCs w:val="22"/>
        </w:rPr>
        <w:t xml:space="preserve">Rispettare gli obblighi di cui all’art. 20 del </w:t>
      </w:r>
      <w:proofErr w:type="spellStart"/>
      <w:r w:rsidRPr="00C65AE3">
        <w:rPr>
          <w:rFonts w:ascii="Arial" w:hAnsi="Arial" w:cs="Arial"/>
          <w:sz w:val="22"/>
          <w:szCs w:val="22"/>
        </w:rPr>
        <w:t>D.Lgs.</w:t>
      </w:r>
      <w:proofErr w:type="spellEnd"/>
      <w:r w:rsidRPr="00C65AE3">
        <w:rPr>
          <w:rFonts w:ascii="Arial" w:hAnsi="Arial" w:cs="Arial"/>
          <w:sz w:val="22"/>
          <w:szCs w:val="22"/>
        </w:rPr>
        <w:t xml:space="preserve"> 81/2008, collaborando alla sicurezza propria e degli altri atleti durante l'attività sportiva.</w:t>
      </w:r>
    </w:p>
    <w:p w14:paraId="119332DD" w14:textId="34930775" w:rsidR="001162C9" w:rsidRPr="008C083C" w:rsidRDefault="00000000" w:rsidP="009D1967">
      <w:pPr>
        <w:ind w:left="-284" w:right="-432"/>
        <w:jc w:val="center"/>
        <w:rPr>
          <w:b/>
          <w:bCs/>
          <w:lang w:val="it-IT"/>
        </w:rPr>
      </w:pPr>
      <w:r w:rsidRPr="008C083C">
        <w:rPr>
          <w:b/>
          <w:bCs/>
          <w:lang w:val="it-IT"/>
        </w:rPr>
        <w:t>Art. 4-bis – Sicurezza</w:t>
      </w:r>
      <w:r w:rsidR="007E2A1C">
        <w:rPr>
          <w:b/>
          <w:bCs/>
          <w:lang w:val="it-IT"/>
        </w:rPr>
        <w:t>,</w:t>
      </w:r>
      <w:r w:rsidRPr="008C083C">
        <w:rPr>
          <w:b/>
          <w:bCs/>
          <w:lang w:val="it-IT"/>
        </w:rPr>
        <w:t xml:space="preserve"> </w:t>
      </w:r>
      <w:r w:rsidR="007E2A1C">
        <w:rPr>
          <w:b/>
          <w:bCs/>
          <w:lang w:val="it-IT"/>
        </w:rPr>
        <w:t>Salute e Idoneità fisica</w:t>
      </w:r>
    </w:p>
    <w:p w14:paraId="29BD794A" w14:textId="77777777" w:rsidR="007E2A1C" w:rsidRPr="0019492F" w:rsidRDefault="007E2A1C" w:rsidP="00965EA4">
      <w:pPr>
        <w:pStyle w:val="NormaleWeb"/>
        <w:numPr>
          <w:ilvl w:val="0"/>
          <w:numId w:val="14"/>
        </w:numPr>
        <w:tabs>
          <w:tab w:val="clear" w:pos="720"/>
          <w:tab w:val="num" w:pos="142"/>
        </w:tabs>
        <w:spacing w:before="0" w:beforeAutospacing="0" w:after="0" w:afterAutospacing="0"/>
        <w:ind w:left="142" w:right="-432" w:hanging="426"/>
        <w:rPr>
          <w:rFonts w:ascii="Arial" w:hAnsi="Arial" w:cs="Arial"/>
          <w:sz w:val="22"/>
          <w:szCs w:val="22"/>
        </w:rPr>
      </w:pPr>
      <w:r w:rsidRPr="0019492F">
        <w:rPr>
          <w:rFonts w:ascii="Arial" w:hAnsi="Arial" w:cs="Arial"/>
          <w:sz w:val="22"/>
          <w:szCs w:val="22"/>
        </w:rPr>
        <w:t>Il Soggetto Ospitante (Società Sportiva), in luogo della consegna del DVR aziendale, dichiara sotto la propria responsabilità:</w:t>
      </w:r>
    </w:p>
    <w:p w14:paraId="64E2E0A0" w14:textId="3CF52AAB" w:rsidR="007E2A1C" w:rsidRPr="0019492F" w:rsidRDefault="00965EA4" w:rsidP="00965EA4">
      <w:pPr>
        <w:pStyle w:val="NormaleWeb"/>
        <w:spacing w:before="0" w:beforeAutospacing="0" w:after="0" w:afterAutospacing="0"/>
        <w:ind w:left="567" w:right="-432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E2A1C" w:rsidRPr="0019492F">
        <w:rPr>
          <w:rFonts w:ascii="Arial" w:hAnsi="Arial" w:cs="Arial"/>
          <w:sz w:val="22"/>
          <w:szCs w:val="22"/>
        </w:rPr>
        <w:t>Di essere regolarmente affiliato alla Federazione Sportiva Nazionale (FSN) / Disciplina Sportiva Associata (DSA) / Ente di Promozione Sportiva (EPS) riconosciuta dal CONI/CIP per l'anno sportivo in corso;</w:t>
      </w:r>
    </w:p>
    <w:p w14:paraId="6ED044AC" w14:textId="75921AA8" w:rsidR="007E2A1C" w:rsidRPr="0019492F" w:rsidRDefault="00965EA4" w:rsidP="00965EA4">
      <w:pPr>
        <w:pStyle w:val="NormaleWeb"/>
        <w:spacing w:before="0" w:beforeAutospacing="0" w:after="0" w:afterAutospacing="0"/>
        <w:ind w:left="567" w:right="-432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E2A1C" w:rsidRPr="0019492F">
        <w:rPr>
          <w:rFonts w:ascii="Arial" w:hAnsi="Arial" w:cs="Arial"/>
          <w:sz w:val="22"/>
          <w:szCs w:val="22"/>
        </w:rPr>
        <w:t>Che le strutture, le attrezzature e gli impianti utilizzati per l'attività sono conformi alle normative vigenti e omologati dalle competenti Federazioni Sportive;</w:t>
      </w:r>
    </w:p>
    <w:p w14:paraId="46E75F90" w14:textId="060A77FA" w:rsidR="007E2A1C" w:rsidRPr="0019492F" w:rsidRDefault="00965EA4" w:rsidP="00965EA4">
      <w:pPr>
        <w:pStyle w:val="NormaleWeb"/>
        <w:tabs>
          <w:tab w:val="left" w:pos="284"/>
        </w:tabs>
        <w:spacing w:before="0" w:beforeAutospacing="0" w:after="0" w:afterAutospacing="0"/>
        <w:ind w:left="567" w:right="-43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- </w:t>
      </w:r>
      <w:r w:rsidR="007E2A1C" w:rsidRPr="0019492F">
        <w:rPr>
          <w:rFonts w:ascii="Arial" w:hAnsi="Arial" w:cs="Arial"/>
          <w:sz w:val="22"/>
          <w:szCs w:val="22"/>
        </w:rPr>
        <w:t>Di garantire il rispetto dei protocolli di sicurezza previsti per la specifica disciplina sportiva.</w:t>
      </w:r>
    </w:p>
    <w:p w14:paraId="3549F280" w14:textId="77777777" w:rsidR="007E2A1C" w:rsidRPr="0019492F" w:rsidRDefault="007E2A1C" w:rsidP="00965EA4">
      <w:pPr>
        <w:pStyle w:val="NormaleWeb"/>
        <w:numPr>
          <w:ilvl w:val="0"/>
          <w:numId w:val="14"/>
        </w:numPr>
        <w:tabs>
          <w:tab w:val="clear" w:pos="720"/>
          <w:tab w:val="num" w:pos="142"/>
        </w:tabs>
        <w:spacing w:before="0" w:beforeAutospacing="0"/>
        <w:ind w:left="142" w:right="-432" w:hanging="426"/>
        <w:jc w:val="both"/>
        <w:rPr>
          <w:rFonts w:ascii="Arial" w:hAnsi="Arial" w:cs="Arial"/>
        </w:rPr>
      </w:pPr>
      <w:r w:rsidRPr="0019492F">
        <w:rPr>
          <w:rFonts w:ascii="Arial" w:hAnsi="Arial" w:cs="Arial"/>
          <w:b/>
          <w:bCs/>
          <w:sz w:val="22"/>
          <w:szCs w:val="22"/>
        </w:rPr>
        <w:t>Sorveglianza Sanitaria:</w:t>
      </w:r>
      <w:r w:rsidRPr="0019492F">
        <w:rPr>
          <w:rFonts w:ascii="Arial" w:hAnsi="Arial" w:cs="Arial"/>
          <w:sz w:val="22"/>
          <w:szCs w:val="22"/>
        </w:rPr>
        <w:t xml:space="preserve"> L’attività di FSL, coincidente con la pratica sportiva, è subordinata al possesso e alla validità del </w:t>
      </w:r>
      <w:r w:rsidRPr="0019492F">
        <w:rPr>
          <w:rFonts w:ascii="Arial" w:hAnsi="Arial" w:cs="Arial"/>
          <w:b/>
          <w:bCs/>
          <w:sz w:val="22"/>
          <w:szCs w:val="22"/>
        </w:rPr>
        <w:t>Certificato di Idoneità all'attività sportiva</w:t>
      </w:r>
      <w:r w:rsidRPr="0019492F">
        <w:rPr>
          <w:rFonts w:ascii="Arial" w:hAnsi="Arial" w:cs="Arial"/>
          <w:sz w:val="22"/>
          <w:szCs w:val="22"/>
        </w:rPr>
        <w:t xml:space="preserve"> (agonistica o non agonistica a seconda del livello) rilasciato da un medico di medicina dello sport. La Società Sportiva conferma di aver acquisito copia di tale certificato in corso di validità prima dell'avvio delle attività</w:t>
      </w:r>
      <w:r w:rsidRPr="0019492F">
        <w:rPr>
          <w:rFonts w:ascii="Arial" w:hAnsi="Arial" w:cs="Arial"/>
        </w:rPr>
        <w:t>.</w:t>
      </w:r>
    </w:p>
    <w:p w14:paraId="6D8A6596" w14:textId="77777777" w:rsidR="00FA460D" w:rsidRPr="00FA460D" w:rsidRDefault="00FA460D" w:rsidP="00965EA4">
      <w:pPr>
        <w:pStyle w:val="NormaleWeb"/>
        <w:ind w:left="-284" w:right="-432"/>
        <w:jc w:val="center"/>
        <w:rPr>
          <w:rFonts w:ascii="Arial" w:hAnsi="Arial" w:cs="Arial"/>
          <w:sz w:val="22"/>
          <w:szCs w:val="22"/>
        </w:rPr>
      </w:pPr>
      <w:r w:rsidRPr="00FA460D">
        <w:rPr>
          <w:rFonts w:ascii="Arial" w:hAnsi="Arial" w:cs="Arial"/>
          <w:b/>
          <w:bCs/>
          <w:sz w:val="22"/>
          <w:szCs w:val="22"/>
        </w:rPr>
        <w:t xml:space="preserve">Art. 5 </w:t>
      </w:r>
      <w:bookmarkStart w:id="0" w:name="_Hlk219438273"/>
      <w:r w:rsidRPr="00FA460D">
        <w:rPr>
          <w:rFonts w:ascii="Arial" w:hAnsi="Arial" w:cs="Arial"/>
          <w:b/>
          <w:bCs/>
          <w:sz w:val="22"/>
          <w:szCs w:val="22"/>
        </w:rPr>
        <w:t>–</w:t>
      </w:r>
      <w:bookmarkEnd w:id="0"/>
      <w:r w:rsidRPr="00FA460D">
        <w:rPr>
          <w:rFonts w:ascii="Arial" w:hAnsi="Arial" w:cs="Arial"/>
          <w:b/>
          <w:bCs/>
          <w:sz w:val="22"/>
          <w:szCs w:val="22"/>
        </w:rPr>
        <w:t xml:space="preserve"> Coperture Assicurative e Gestione Infortuni</w:t>
      </w:r>
    </w:p>
    <w:p w14:paraId="71682EEA" w14:textId="4DDA55AE" w:rsidR="00FA460D" w:rsidRPr="00FA460D" w:rsidRDefault="00FA460D" w:rsidP="00F759BB">
      <w:pPr>
        <w:pStyle w:val="NormaleWeb"/>
        <w:numPr>
          <w:ilvl w:val="0"/>
          <w:numId w:val="20"/>
        </w:numPr>
        <w:tabs>
          <w:tab w:val="clear" w:pos="720"/>
          <w:tab w:val="num" w:pos="142"/>
        </w:tabs>
        <w:ind w:left="0" w:right="-432" w:hanging="284"/>
        <w:jc w:val="both"/>
        <w:rPr>
          <w:rFonts w:ascii="Arial" w:hAnsi="Arial" w:cs="Arial"/>
          <w:sz w:val="22"/>
          <w:szCs w:val="22"/>
        </w:rPr>
      </w:pPr>
      <w:r w:rsidRPr="00FA460D">
        <w:rPr>
          <w:rFonts w:ascii="Arial" w:hAnsi="Arial" w:cs="Arial"/>
          <w:sz w:val="22"/>
          <w:szCs w:val="22"/>
        </w:rPr>
        <w:t xml:space="preserve">L’Istituzione Scolastica garantisce che lo studente è assicurato presso l'INAIL (Gestione per </w:t>
      </w:r>
      <w:r w:rsidR="00F759BB">
        <w:rPr>
          <w:rFonts w:ascii="Arial" w:hAnsi="Arial" w:cs="Arial"/>
          <w:sz w:val="22"/>
          <w:szCs w:val="22"/>
        </w:rPr>
        <w:t xml:space="preserve">  </w:t>
      </w:r>
      <w:r w:rsidRPr="00FA460D">
        <w:rPr>
          <w:rFonts w:ascii="Arial" w:hAnsi="Arial" w:cs="Arial"/>
          <w:sz w:val="22"/>
          <w:szCs w:val="22"/>
        </w:rPr>
        <w:t>conto dello Stato) contro gli infortuni e per la Responsabilità Civile verso terzi (</w:t>
      </w:r>
      <w:r w:rsidR="00772809">
        <w:rPr>
          <w:rFonts w:ascii="Arial" w:hAnsi="Arial" w:cs="Arial"/>
          <w:sz w:val="22"/>
          <w:szCs w:val="22"/>
        </w:rPr>
        <w:t xml:space="preserve">Benacquista Assicurazioni </w:t>
      </w:r>
      <w:r w:rsidR="00772809" w:rsidRPr="00FA460D">
        <w:rPr>
          <w:rFonts w:ascii="Arial" w:hAnsi="Arial" w:cs="Arial"/>
          <w:sz w:val="22"/>
          <w:szCs w:val="22"/>
        </w:rPr>
        <w:t xml:space="preserve">n. </w:t>
      </w:r>
      <w:r w:rsidRPr="00FA460D">
        <w:rPr>
          <w:rFonts w:ascii="Arial" w:hAnsi="Arial" w:cs="Arial"/>
          <w:sz w:val="22"/>
          <w:szCs w:val="22"/>
        </w:rPr>
        <w:t>polizza</w:t>
      </w:r>
      <w:r w:rsidR="00772809">
        <w:rPr>
          <w:rFonts w:ascii="Arial" w:hAnsi="Arial" w:cs="Arial"/>
          <w:sz w:val="22"/>
          <w:szCs w:val="22"/>
        </w:rPr>
        <w:t xml:space="preserve"> 42196/41257/VR</w:t>
      </w:r>
      <w:r w:rsidRPr="00FA460D">
        <w:rPr>
          <w:rFonts w:ascii="Arial" w:hAnsi="Arial" w:cs="Arial"/>
          <w:sz w:val="22"/>
          <w:szCs w:val="22"/>
        </w:rPr>
        <w:t>) per i rischi connessi all'attività scolastica.</w:t>
      </w:r>
    </w:p>
    <w:p w14:paraId="44DCB7ED" w14:textId="77777777" w:rsidR="00FA460D" w:rsidRPr="00FA460D" w:rsidRDefault="00FA460D" w:rsidP="00F759BB">
      <w:pPr>
        <w:pStyle w:val="NormaleWeb"/>
        <w:numPr>
          <w:ilvl w:val="0"/>
          <w:numId w:val="20"/>
        </w:numPr>
        <w:tabs>
          <w:tab w:val="clear" w:pos="720"/>
          <w:tab w:val="num" w:pos="0"/>
        </w:tabs>
        <w:ind w:left="0" w:right="-432" w:hanging="284"/>
        <w:jc w:val="both"/>
        <w:rPr>
          <w:rFonts w:ascii="Arial" w:hAnsi="Arial" w:cs="Arial"/>
          <w:sz w:val="22"/>
          <w:szCs w:val="22"/>
        </w:rPr>
      </w:pPr>
      <w:r w:rsidRPr="00FA460D">
        <w:rPr>
          <w:rFonts w:ascii="Arial" w:hAnsi="Arial" w:cs="Arial"/>
          <w:sz w:val="22"/>
          <w:szCs w:val="22"/>
        </w:rPr>
        <w:t xml:space="preserve">Il Soggetto Ospitante (Società Sportiva) dichiara che lo studente-atleta è regolarmente tesserato e pertanto coperto da </w:t>
      </w:r>
      <w:r w:rsidRPr="00FA460D">
        <w:rPr>
          <w:rFonts w:ascii="Arial" w:hAnsi="Arial" w:cs="Arial"/>
          <w:b/>
          <w:bCs/>
          <w:sz w:val="22"/>
          <w:szCs w:val="22"/>
        </w:rPr>
        <w:t>polizza assicurativa infortuni e RC prevista dalla Federazione di appartenenza</w:t>
      </w:r>
      <w:r w:rsidRPr="00FA460D">
        <w:rPr>
          <w:rFonts w:ascii="Arial" w:hAnsi="Arial" w:cs="Arial"/>
          <w:sz w:val="22"/>
          <w:szCs w:val="22"/>
        </w:rPr>
        <w:t>, che opera come copertura specifica per i rischi derivanti dall'attività sportiva agonistica e di allenamento.</w:t>
      </w:r>
    </w:p>
    <w:p w14:paraId="6288CEBF" w14:textId="77777777" w:rsidR="00FA460D" w:rsidRPr="00FA460D" w:rsidRDefault="00FA460D" w:rsidP="00F759BB">
      <w:pPr>
        <w:pStyle w:val="NormaleWeb"/>
        <w:numPr>
          <w:ilvl w:val="0"/>
          <w:numId w:val="20"/>
        </w:numPr>
        <w:tabs>
          <w:tab w:val="clear" w:pos="720"/>
          <w:tab w:val="num" w:pos="0"/>
        </w:tabs>
        <w:spacing w:after="0" w:afterAutospacing="0"/>
        <w:ind w:left="-284" w:right="-432" w:firstLine="0"/>
        <w:jc w:val="both"/>
        <w:rPr>
          <w:rFonts w:ascii="Arial" w:hAnsi="Arial" w:cs="Arial"/>
          <w:sz w:val="22"/>
          <w:szCs w:val="22"/>
        </w:rPr>
      </w:pPr>
      <w:r w:rsidRPr="00FA460D">
        <w:rPr>
          <w:rFonts w:ascii="Arial" w:hAnsi="Arial" w:cs="Arial"/>
          <w:b/>
          <w:bCs/>
          <w:sz w:val="22"/>
          <w:szCs w:val="22"/>
        </w:rPr>
        <w:t>In caso di infortunio</w:t>
      </w:r>
      <w:r w:rsidRPr="00FA460D">
        <w:rPr>
          <w:rFonts w:ascii="Arial" w:hAnsi="Arial" w:cs="Arial"/>
          <w:sz w:val="22"/>
          <w:szCs w:val="22"/>
        </w:rPr>
        <w:t xml:space="preserve"> durante le attività riconducibili al percorso FSL (allenamenti/gare):</w:t>
      </w:r>
    </w:p>
    <w:p w14:paraId="35705273" w14:textId="1725C78A" w:rsidR="00FA460D" w:rsidRPr="00FA460D" w:rsidRDefault="00FA460D" w:rsidP="00F759BB">
      <w:pPr>
        <w:pStyle w:val="NormaleWeb"/>
        <w:numPr>
          <w:ilvl w:val="0"/>
          <w:numId w:val="22"/>
        </w:numPr>
        <w:ind w:right="-432"/>
        <w:jc w:val="both"/>
        <w:rPr>
          <w:rFonts w:ascii="Arial" w:hAnsi="Arial" w:cs="Arial"/>
          <w:sz w:val="22"/>
          <w:szCs w:val="22"/>
        </w:rPr>
      </w:pPr>
      <w:r w:rsidRPr="00FA460D">
        <w:rPr>
          <w:rFonts w:ascii="Arial" w:hAnsi="Arial" w:cs="Arial"/>
          <w:sz w:val="22"/>
          <w:szCs w:val="22"/>
        </w:rPr>
        <w:t>Il Soggetto Ospitante si impegna a gestire l'evento secondo le procedure e le tempistiche previste dalla propria Federazione Sportiva (denuncia all'assicurazione federale);</w:t>
      </w:r>
    </w:p>
    <w:p w14:paraId="3117D02F" w14:textId="6E96A4B2" w:rsidR="00FA460D" w:rsidRPr="00FA460D" w:rsidRDefault="00FA460D" w:rsidP="00F759BB">
      <w:pPr>
        <w:pStyle w:val="NormaleWeb"/>
        <w:numPr>
          <w:ilvl w:val="0"/>
          <w:numId w:val="22"/>
        </w:numPr>
        <w:ind w:right="-432"/>
        <w:jc w:val="both"/>
        <w:rPr>
          <w:rFonts w:ascii="Arial" w:hAnsi="Arial" w:cs="Arial"/>
          <w:sz w:val="22"/>
          <w:szCs w:val="22"/>
        </w:rPr>
      </w:pPr>
      <w:r w:rsidRPr="00FA460D">
        <w:rPr>
          <w:rFonts w:ascii="Arial" w:hAnsi="Arial" w:cs="Arial"/>
          <w:sz w:val="22"/>
          <w:szCs w:val="22"/>
        </w:rPr>
        <w:lastRenderedPageBreak/>
        <w:t xml:space="preserve">Il Soggetto Ospitante è tenuto a darne </w:t>
      </w:r>
      <w:r w:rsidRPr="00FA460D">
        <w:rPr>
          <w:rFonts w:ascii="Arial" w:hAnsi="Arial" w:cs="Arial"/>
          <w:b/>
          <w:bCs/>
          <w:sz w:val="22"/>
          <w:szCs w:val="22"/>
        </w:rPr>
        <w:t>tempestiva comunicazione all'Istituzione Scolastica</w:t>
      </w:r>
      <w:r w:rsidRPr="00FA460D">
        <w:rPr>
          <w:rFonts w:ascii="Arial" w:hAnsi="Arial" w:cs="Arial"/>
          <w:sz w:val="22"/>
          <w:szCs w:val="22"/>
        </w:rPr>
        <w:t xml:space="preserve"> (Tutor Scolastico o Segreteria) per consentire alla scuola di annotare la sospensione del percorso e valutare eventuali adempimenti di propria competenza (es. segnalazione INAIL solo in casi di gravità tale da rientrare nella copertura della Gestione per conto dello Stato).</w:t>
      </w:r>
    </w:p>
    <w:p w14:paraId="148F1263" w14:textId="0A53D4A9" w:rsidR="00FA460D" w:rsidRPr="00A62088" w:rsidRDefault="0081780D" w:rsidP="009D1967">
      <w:pPr>
        <w:pStyle w:val="NormaleWeb"/>
        <w:ind w:left="-284" w:right="-432"/>
        <w:jc w:val="center"/>
        <w:rPr>
          <w:rFonts w:ascii="Arial" w:hAnsi="Arial" w:cs="Arial"/>
          <w:b/>
          <w:bCs/>
          <w:sz w:val="22"/>
          <w:szCs w:val="22"/>
        </w:rPr>
      </w:pPr>
      <w:r w:rsidRPr="00A62088">
        <w:rPr>
          <w:rFonts w:ascii="Arial" w:hAnsi="Arial" w:cs="Arial"/>
          <w:b/>
          <w:bCs/>
          <w:sz w:val="22"/>
          <w:szCs w:val="22"/>
        </w:rPr>
        <w:t>Art. 6</w:t>
      </w:r>
      <w:r w:rsidR="00FA460D" w:rsidRPr="00A62088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A62088">
        <w:rPr>
          <w:rFonts w:ascii="Arial" w:hAnsi="Arial" w:cs="Arial"/>
          <w:b/>
          <w:bCs/>
          <w:sz w:val="22"/>
          <w:szCs w:val="22"/>
        </w:rPr>
        <w:t>Obblighi del soggetto ospitante</w:t>
      </w:r>
      <w:r w:rsidRPr="00A62088">
        <w:rPr>
          <w:rFonts w:ascii="Arial" w:hAnsi="Arial" w:cs="Arial"/>
          <w:sz w:val="22"/>
          <w:szCs w:val="22"/>
        </w:rPr>
        <w:t xml:space="preserve"> </w:t>
      </w:r>
    </w:p>
    <w:p w14:paraId="69B74FB9" w14:textId="4E61AF4E" w:rsidR="0081780D" w:rsidRPr="00A62088" w:rsidRDefault="0081780D" w:rsidP="009D1967">
      <w:pPr>
        <w:pStyle w:val="NormaleWeb"/>
        <w:ind w:left="-284" w:right="-432"/>
        <w:rPr>
          <w:rFonts w:ascii="Arial" w:hAnsi="Arial" w:cs="Arial"/>
          <w:sz w:val="22"/>
          <w:szCs w:val="22"/>
        </w:rPr>
      </w:pPr>
      <w:r w:rsidRPr="00A62088">
        <w:rPr>
          <w:rFonts w:ascii="Arial" w:hAnsi="Arial" w:cs="Arial"/>
          <w:sz w:val="22"/>
          <w:szCs w:val="22"/>
        </w:rPr>
        <w:t>Il soggetto ospitante si impegna a:</w:t>
      </w:r>
    </w:p>
    <w:p w14:paraId="387A601F" w14:textId="2B3B7A31" w:rsidR="0081780D" w:rsidRPr="00A62088" w:rsidRDefault="0081780D" w:rsidP="00A62088">
      <w:pPr>
        <w:pStyle w:val="NormaleWeb"/>
        <w:numPr>
          <w:ilvl w:val="0"/>
          <w:numId w:val="15"/>
        </w:numPr>
        <w:tabs>
          <w:tab w:val="clear" w:pos="720"/>
          <w:tab w:val="num" w:pos="0"/>
        </w:tabs>
        <w:ind w:left="-142" w:right="-432" w:hanging="142"/>
        <w:jc w:val="both"/>
        <w:rPr>
          <w:rFonts w:ascii="Arial" w:hAnsi="Arial" w:cs="Arial"/>
          <w:sz w:val="22"/>
          <w:szCs w:val="22"/>
        </w:rPr>
      </w:pPr>
      <w:r w:rsidRPr="00A62088">
        <w:rPr>
          <w:rFonts w:ascii="Arial" w:hAnsi="Arial" w:cs="Arial"/>
          <w:sz w:val="22"/>
          <w:szCs w:val="22"/>
        </w:rPr>
        <w:t xml:space="preserve">garantire allo studente-atleta, tramite il Tutor Sportivo (allenatore/tecnico), l’assistenza e la </w:t>
      </w:r>
      <w:r w:rsidR="00F759BB" w:rsidRPr="00A62088">
        <w:rPr>
          <w:rFonts w:ascii="Arial" w:hAnsi="Arial" w:cs="Arial"/>
          <w:sz w:val="22"/>
          <w:szCs w:val="22"/>
        </w:rPr>
        <w:t xml:space="preserve"> </w:t>
      </w:r>
      <w:r w:rsidRPr="00A62088">
        <w:rPr>
          <w:rFonts w:ascii="Arial" w:hAnsi="Arial" w:cs="Arial"/>
          <w:sz w:val="22"/>
          <w:szCs w:val="22"/>
        </w:rPr>
        <w:t>formazione necessarie al buon esito dell’attività;</w:t>
      </w:r>
    </w:p>
    <w:p w14:paraId="49C65F07" w14:textId="77777777" w:rsidR="0081780D" w:rsidRPr="00A62088" w:rsidRDefault="0081780D" w:rsidP="00A62088">
      <w:pPr>
        <w:pStyle w:val="NormaleWeb"/>
        <w:numPr>
          <w:ilvl w:val="0"/>
          <w:numId w:val="15"/>
        </w:numPr>
        <w:tabs>
          <w:tab w:val="clear" w:pos="720"/>
          <w:tab w:val="num" w:pos="0"/>
        </w:tabs>
        <w:ind w:left="-142" w:right="-432" w:hanging="142"/>
        <w:jc w:val="both"/>
        <w:rPr>
          <w:rFonts w:ascii="Arial" w:hAnsi="Arial" w:cs="Arial"/>
          <w:sz w:val="22"/>
          <w:szCs w:val="22"/>
        </w:rPr>
      </w:pPr>
      <w:r w:rsidRPr="00A62088">
        <w:rPr>
          <w:rFonts w:ascii="Arial" w:hAnsi="Arial" w:cs="Arial"/>
          <w:b/>
          <w:bCs/>
          <w:sz w:val="22"/>
          <w:szCs w:val="22"/>
        </w:rPr>
        <w:t>Formazione Specifica:</w:t>
      </w:r>
      <w:r w:rsidRPr="00A62088">
        <w:rPr>
          <w:rFonts w:ascii="Arial" w:hAnsi="Arial" w:cs="Arial"/>
          <w:sz w:val="22"/>
          <w:szCs w:val="22"/>
        </w:rPr>
        <w:t xml:space="preserve"> assolvere all'obbligo di formazione sui rischi specifici (art. 37 </w:t>
      </w:r>
      <w:proofErr w:type="spellStart"/>
      <w:r w:rsidRPr="00A62088">
        <w:rPr>
          <w:rFonts w:ascii="Arial" w:hAnsi="Arial" w:cs="Arial"/>
          <w:sz w:val="22"/>
          <w:szCs w:val="22"/>
        </w:rPr>
        <w:t>D.Lgs</w:t>
      </w:r>
      <w:proofErr w:type="spellEnd"/>
      <w:r w:rsidRPr="00A62088">
        <w:rPr>
          <w:rFonts w:ascii="Arial" w:hAnsi="Arial" w:cs="Arial"/>
          <w:sz w:val="22"/>
          <w:szCs w:val="22"/>
        </w:rPr>
        <w:t xml:space="preserve"> 81/08) attraverso l'addestramento tecnico-sportivo impartito dai propri allenatori qualificati, nel rispetto dei regolamenti federali e delle norme di sicurezza della disciplina praticata;</w:t>
      </w:r>
    </w:p>
    <w:p w14:paraId="5A385A3F" w14:textId="77777777" w:rsidR="0081780D" w:rsidRPr="00A62088" w:rsidRDefault="0081780D" w:rsidP="00A62088">
      <w:pPr>
        <w:pStyle w:val="NormaleWeb"/>
        <w:numPr>
          <w:ilvl w:val="0"/>
          <w:numId w:val="15"/>
        </w:numPr>
        <w:tabs>
          <w:tab w:val="clear" w:pos="720"/>
          <w:tab w:val="num" w:pos="-142"/>
        </w:tabs>
        <w:ind w:left="-284" w:right="-432" w:firstLine="0"/>
        <w:jc w:val="both"/>
        <w:rPr>
          <w:rFonts w:ascii="Arial" w:hAnsi="Arial" w:cs="Arial"/>
          <w:sz w:val="22"/>
          <w:szCs w:val="22"/>
        </w:rPr>
      </w:pPr>
      <w:r w:rsidRPr="00A62088">
        <w:rPr>
          <w:rFonts w:ascii="Arial" w:hAnsi="Arial" w:cs="Arial"/>
          <w:sz w:val="22"/>
          <w:szCs w:val="22"/>
        </w:rPr>
        <w:t>rispettare le norme antinfortunistiche e igienico-sanitarie previste per gli impianti sportivi;</w:t>
      </w:r>
    </w:p>
    <w:p w14:paraId="3EEB0066" w14:textId="77777777" w:rsidR="0081780D" w:rsidRPr="00A62088" w:rsidRDefault="0081780D" w:rsidP="00A62088">
      <w:pPr>
        <w:pStyle w:val="NormaleWeb"/>
        <w:numPr>
          <w:ilvl w:val="0"/>
          <w:numId w:val="15"/>
        </w:numPr>
        <w:tabs>
          <w:tab w:val="clear" w:pos="720"/>
          <w:tab w:val="num" w:pos="-142"/>
        </w:tabs>
        <w:ind w:left="-142" w:right="-432" w:hanging="142"/>
        <w:jc w:val="both"/>
        <w:rPr>
          <w:rFonts w:ascii="Arial" w:hAnsi="Arial" w:cs="Arial"/>
          <w:sz w:val="22"/>
          <w:szCs w:val="22"/>
        </w:rPr>
      </w:pPr>
      <w:r w:rsidRPr="00A62088">
        <w:rPr>
          <w:rFonts w:ascii="Arial" w:hAnsi="Arial" w:cs="Arial"/>
          <w:sz w:val="22"/>
          <w:szCs w:val="22"/>
        </w:rPr>
        <w:t>consentire al tutor scolastico di monitorare l’andamento del percorso (anche a distanza o tramite verifica dei calendari gare/allenamenti);</w:t>
      </w:r>
    </w:p>
    <w:p w14:paraId="587B16E7" w14:textId="77777777" w:rsidR="0081780D" w:rsidRPr="00A62088" w:rsidRDefault="0081780D" w:rsidP="00A62088">
      <w:pPr>
        <w:pStyle w:val="NormaleWeb"/>
        <w:numPr>
          <w:ilvl w:val="0"/>
          <w:numId w:val="15"/>
        </w:numPr>
        <w:tabs>
          <w:tab w:val="clear" w:pos="720"/>
          <w:tab w:val="num" w:pos="-142"/>
        </w:tabs>
        <w:ind w:left="-142" w:right="-432" w:hanging="142"/>
        <w:jc w:val="both"/>
        <w:rPr>
          <w:rFonts w:ascii="Arial" w:hAnsi="Arial" w:cs="Arial"/>
          <w:sz w:val="22"/>
          <w:szCs w:val="22"/>
        </w:rPr>
      </w:pPr>
      <w:r w:rsidRPr="00A62088">
        <w:rPr>
          <w:rFonts w:ascii="Arial" w:hAnsi="Arial" w:cs="Arial"/>
          <w:sz w:val="22"/>
          <w:szCs w:val="22"/>
        </w:rPr>
        <w:t>informare immediatamente la scuola in caso di infortunio occorso durante l'attività sportiva riconosciuta come FSL;</w:t>
      </w:r>
    </w:p>
    <w:p w14:paraId="052A918F" w14:textId="77777777" w:rsidR="0081780D" w:rsidRPr="00A62088" w:rsidRDefault="0081780D" w:rsidP="00A62088">
      <w:pPr>
        <w:pStyle w:val="NormaleWeb"/>
        <w:numPr>
          <w:ilvl w:val="0"/>
          <w:numId w:val="15"/>
        </w:numPr>
        <w:tabs>
          <w:tab w:val="clear" w:pos="720"/>
          <w:tab w:val="num" w:pos="-142"/>
        </w:tabs>
        <w:ind w:left="-142" w:right="-432" w:hanging="142"/>
        <w:jc w:val="both"/>
        <w:rPr>
          <w:rFonts w:ascii="Arial" w:hAnsi="Arial" w:cs="Arial"/>
          <w:sz w:val="22"/>
          <w:szCs w:val="22"/>
        </w:rPr>
      </w:pPr>
      <w:r w:rsidRPr="00A62088">
        <w:rPr>
          <w:rFonts w:ascii="Arial" w:hAnsi="Arial" w:cs="Arial"/>
          <w:sz w:val="22"/>
          <w:szCs w:val="22"/>
        </w:rPr>
        <w:t>richiedere il consenso (o verificare quello già acquisito all'atto del tesseramento) per l'uso di immagini dell'atleta.</w:t>
      </w:r>
    </w:p>
    <w:p w14:paraId="4406715B" w14:textId="77777777" w:rsidR="009D1967" w:rsidRPr="009D1967" w:rsidRDefault="009D1967" w:rsidP="009D1967">
      <w:pPr>
        <w:pStyle w:val="NormaleWeb"/>
        <w:ind w:left="-284" w:right="-432"/>
        <w:jc w:val="center"/>
        <w:rPr>
          <w:rFonts w:ascii="Arial" w:hAnsi="Arial" w:cs="Arial"/>
          <w:sz w:val="22"/>
          <w:szCs w:val="22"/>
        </w:rPr>
      </w:pPr>
      <w:r w:rsidRPr="009D1967">
        <w:rPr>
          <w:rFonts w:ascii="Arial" w:hAnsi="Arial" w:cs="Arial"/>
          <w:b/>
          <w:bCs/>
          <w:sz w:val="22"/>
          <w:szCs w:val="22"/>
        </w:rPr>
        <w:t>Art. 7 – Durata e Risoluzione</w:t>
      </w:r>
    </w:p>
    <w:p w14:paraId="46377CB6" w14:textId="77777777" w:rsidR="009D1967" w:rsidRPr="009D1967" w:rsidRDefault="009D1967" w:rsidP="00A62088">
      <w:pPr>
        <w:pStyle w:val="NormaleWeb"/>
        <w:numPr>
          <w:ilvl w:val="0"/>
          <w:numId w:val="21"/>
        </w:numPr>
        <w:tabs>
          <w:tab w:val="clear" w:pos="720"/>
          <w:tab w:val="num" w:pos="0"/>
        </w:tabs>
        <w:ind w:left="0" w:right="-432" w:hanging="284"/>
        <w:jc w:val="both"/>
        <w:rPr>
          <w:rFonts w:ascii="Arial" w:hAnsi="Arial" w:cs="Arial"/>
          <w:sz w:val="22"/>
          <w:szCs w:val="22"/>
        </w:rPr>
      </w:pPr>
      <w:r w:rsidRPr="009D1967">
        <w:rPr>
          <w:rFonts w:ascii="Arial" w:hAnsi="Arial" w:cs="Arial"/>
          <w:sz w:val="22"/>
          <w:szCs w:val="22"/>
        </w:rPr>
        <w:t xml:space="preserve">La presente convenzione ha validità per la durata dell'anno scolastico in corso e </w:t>
      </w:r>
      <w:r w:rsidRPr="009D1967">
        <w:rPr>
          <w:rFonts w:ascii="Arial" w:hAnsi="Arial" w:cs="Arial"/>
          <w:b/>
          <w:bCs/>
          <w:sz w:val="22"/>
          <w:szCs w:val="22"/>
        </w:rPr>
        <w:t>scade automaticamente il 31 agosto</w:t>
      </w:r>
      <w:r w:rsidRPr="009D1967">
        <w:rPr>
          <w:rFonts w:ascii="Arial" w:hAnsi="Arial" w:cs="Arial"/>
          <w:sz w:val="22"/>
          <w:szCs w:val="22"/>
        </w:rPr>
        <w:t xml:space="preserve"> dell'anno di sottoscrizione, senza tacito rinnovo.</w:t>
      </w:r>
    </w:p>
    <w:p w14:paraId="59B824FD" w14:textId="77777777" w:rsidR="009D1967" w:rsidRPr="009D1967" w:rsidRDefault="009D1967" w:rsidP="00A62088">
      <w:pPr>
        <w:pStyle w:val="NormaleWeb"/>
        <w:numPr>
          <w:ilvl w:val="0"/>
          <w:numId w:val="21"/>
        </w:numPr>
        <w:tabs>
          <w:tab w:val="clear" w:pos="720"/>
          <w:tab w:val="num" w:pos="0"/>
        </w:tabs>
        <w:ind w:left="0" w:right="-432" w:hanging="284"/>
        <w:jc w:val="both"/>
        <w:rPr>
          <w:rFonts w:ascii="Arial" w:hAnsi="Arial" w:cs="Arial"/>
          <w:sz w:val="22"/>
          <w:szCs w:val="22"/>
        </w:rPr>
      </w:pPr>
      <w:r w:rsidRPr="009D1967">
        <w:rPr>
          <w:rFonts w:ascii="Arial" w:hAnsi="Arial" w:cs="Arial"/>
          <w:sz w:val="22"/>
          <w:szCs w:val="22"/>
        </w:rPr>
        <w:t xml:space="preserve">La convenzione si intende altresì </w:t>
      </w:r>
      <w:r w:rsidRPr="009D1967">
        <w:rPr>
          <w:rFonts w:ascii="Arial" w:hAnsi="Arial" w:cs="Arial"/>
          <w:b/>
          <w:bCs/>
          <w:sz w:val="22"/>
          <w:szCs w:val="22"/>
        </w:rPr>
        <w:t>risolta di diritto</w:t>
      </w:r>
      <w:r w:rsidRPr="009D1967">
        <w:rPr>
          <w:rFonts w:ascii="Arial" w:hAnsi="Arial" w:cs="Arial"/>
          <w:sz w:val="22"/>
          <w:szCs w:val="22"/>
        </w:rPr>
        <w:t xml:space="preserve"> (cessazione immediata) qualora lo studente-atleta perda lo status di tesserato presso il Soggetto Ospitante (es. trasferimento ad altra società, ritiro dall'attività agonistica).</w:t>
      </w:r>
    </w:p>
    <w:p w14:paraId="086FD3B5" w14:textId="77777777" w:rsidR="009D1967" w:rsidRPr="009D1967" w:rsidRDefault="009D1967" w:rsidP="00A62088">
      <w:pPr>
        <w:pStyle w:val="NormaleWeb"/>
        <w:numPr>
          <w:ilvl w:val="0"/>
          <w:numId w:val="21"/>
        </w:numPr>
        <w:tabs>
          <w:tab w:val="clear" w:pos="720"/>
          <w:tab w:val="num" w:pos="0"/>
        </w:tabs>
        <w:ind w:left="0" w:right="-432" w:hanging="284"/>
        <w:jc w:val="both"/>
        <w:rPr>
          <w:rFonts w:ascii="Arial" w:hAnsi="Arial" w:cs="Arial"/>
          <w:sz w:val="22"/>
          <w:szCs w:val="22"/>
        </w:rPr>
      </w:pPr>
      <w:r w:rsidRPr="009D1967">
        <w:rPr>
          <w:rFonts w:ascii="Arial" w:hAnsi="Arial" w:cs="Arial"/>
          <w:sz w:val="22"/>
          <w:szCs w:val="22"/>
        </w:rPr>
        <w:t>È riconosciuta facoltà a entrambe le parti di recedere prima della scadenza mediante comunicazione scritta.</w:t>
      </w:r>
    </w:p>
    <w:p w14:paraId="45197968" w14:textId="77777777" w:rsidR="009D1967" w:rsidRPr="009D1967" w:rsidRDefault="009D1967" w:rsidP="00A62088">
      <w:pPr>
        <w:pStyle w:val="NormaleWeb"/>
        <w:numPr>
          <w:ilvl w:val="0"/>
          <w:numId w:val="21"/>
        </w:numPr>
        <w:tabs>
          <w:tab w:val="clear" w:pos="720"/>
          <w:tab w:val="num" w:pos="0"/>
        </w:tabs>
        <w:ind w:left="0" w:right="-432" w:hanging="284"/>
        <w:jc w:val="both"/>
        <w:rPr>
          <w:rFonts w:ascii="Arial" w:hAnsi="Arial" w:cs="Arial"/>
          <w:sz w:val="22"/>
          <w:szCs w:val="22"/>
        </w:rPr>
      </w:pPr>
      <w:r w:rsidRPr="009D1967">
        <w:rPr>
          <w:rFonts w:ascii="Arial" w:hAnsi="Arial" w:cs="Arial"/>
          <w:sz w:val="22"/>
          <w:szCs w:val="22"/>
        </w:rPr>
        <w:t>Resta ferma la facoltà per l’Istituzione Scolastica di risolvere la convenzione con effetto immediato in caso di violazione, da parte del Soggetto Ospitante, degli obblighi in materia di salute e sicurezza o del piano formativo personalizzato.</w:t>
      </w:r>
    </w:p>
    <w:p w14:paraId="08CEC208" w14:textId="77777777" w:rsidR="001162C9" w:rsidRPr="00264D36" w:rsidRDefault="00000000" w:rsidP="009D1967">
      <w:pPr>
        <w:ind w:left="-284" w:right="-432"/>
        <w:jc w:val="center"/>
        <w:rPr>
          <w:b/>
          <w:bCs/>
          <w:lang w:val="it-IT"/>
        </w:rPr>
      </w:pPr>
      <w:r w:rsidRPr="00264D36">
        <w:rPr>
          <w:b/>
          <w:bCs/>
          <w:lang w:val="it-IT"/>
        </w:rPr>
        <w:t>Art. 8 – Trattamento dei dati personali</w:t>
      </w:r>
    </w:p>
    <w:p w14:paraId="7EF66686" w14:textId="77777777" w:rsidR="001162C9" w:rsidRPr="00DB6950" w:rsidRDefault="00000000" w:rsidP="009D1967">
      <w:pPr>
        <w:ind w:left="-284" w:right="-432"/>
        <w:jc w:val="both"/>
        <w:rPr>
          <w:lang w:val="it-IT"/>
        </w:rPr>
      </w:pPr>
      <w:r w:rsidRPr="00DB6950">
        <w:rPr>
          <w:lang w:val="it-IT"/>
        </w:rPr>
        <w:t>Le parti trattano i dati personali nel rispetto del Regolamento UE 2016/679 (GDPR) e della normativa nazionale vigente, operando quali titolari autonomi del trattamento.</w:t>
      </w:r>
    </w:p>
    <w:p w14:paraId="28EC5316" w14:textId="0D3C29FE" w:rsidR="00304B10" w:rsidRDefault="00304B10" w:rsidP="00304B10">
      <w:pPr>
        <w:ind w:left="-284" w:right="-432"/>
        <w:jc w:val="center"/>
        <w:rPr>
          <w:lang w:val="it-IT"/>
        </w:rPr>
      </w:pPr>
      <w:r w:rsidRPr="00304B10">
        <w:rPr>
          <w:b/>
          <w:bCs/>
          <w:lang w:val="it-IT"/>
        </w:rPr>
        <w:t>Art. 9 – Documentazione finale</w:t>
      </w:r>
    </w:p>
    <w:p w14:paraId="4829CD51" w14:textId="77777777" w:rsidR="00637B3A" w:rsidRDefault="00304B10" w:rsidP="00304B10">
      <w:pPr>
        <w:ind w:left="-284" w:right="-432"/>
        <w:jc w:val="both"/>
        <w:rPr>
          <w:lang w:val="it-IT"/>
        </w:rPr>
      </w:pPr>
      <w:r w:rsidRPr="00304B10">
        <w:rPr>
          <w:lang w:val="it-IT"/>
        </w:rPr>
        <w:t xml:space="preserve">Al termine del percorso, il Soggetto Ospitante riconsegna all'Istituzione Scolastica: </w:t>
      </w:r>
    </w:p>
    <w:p w14:paraId="21C1366B" w14:textId="77777777" w:rsidR="00637B3A" w:rsidRDefault="00304B10" w:rsidP="00637B3A">
      <w:pPr>
        <w:spacing w:after="0" w:line="240" w:lineRule="auto"/>
        <w:ind w:left="-284" w:right="-432"/>
        <w:jc w:val="both"/>
        <w:rPr>
          <w:lang w:val="it-IT"/>
        </w:rPr>
      </w:pPr>
      <w:r w:rsidRPr="00304B10">
        <w:rPr>
          <w:lang w:val="it-IT"/>
        </w:rPr>
        <w:t xml:space="preserve">– </w:t>
      </w:r>
      <w:r w:rsidRPr="00304B10">
        <w:rPr>
          <w:b/>
          <w:bCs/>
          <w:lang w:val="it-IT"/>
        </w:rPr>
        <w:t>Registro delle presenze</w:t>
      </w:r>
      <w:r w:rsidRPr="00304B10">
        <w:rPr>
          <w:lang w:val="it-IT"/>
        </w:rPr>
        <w:t xml:space="preserve"> (o calendario delle attività sportive vidimato/certificato); </w:t>
      </w:r>
    </w:p>
    <w:p w14:paraId="2C22CA8B" w14:textId="77777777" w:rsidR="00637B3A" w:rsidRDefault="00304B10" w:rsidP="00637B3A">
      <w:pPr>
        <w:spacing w:after="0" w:line="240" w:lineRule="auto"/>
        <w:ind w:left="-284" w:right="-432"/>
        <w:jc w:val="both"/>
        <w:rPr>
          <w:lang w:val="it-IT"/>
        </w:rPr>
      </w:pPr>
      <w:r w:rsidRPr="00304B10">
        <w:rPr>
          <w:lang w:val="it-IT"/>
        </w:rPr>
        <w:lastRenderedPageBreak/>
        <w:t xml:space="preserve">– </w:t>
      </w:r>
      <w:r w:rsidRPr="00304B10">
        <w:rPr>
          <w:b/>
          <w:bCs/>
          <w:lang w:val="it-IT"/>
        </w:rPr>
        <w:t>Scheda di valutazione delle competenze</w:t>
      </w:r>
      <w:r w:rsidRPr="00304B10">
        <w:rPr>
          <w:lang w:val="it-IT"/>
        </w:rPr>
        <w:t xml:space="preserve"> (se prevista e fornita dalla scuola).</w:t>
      </w:r>
    </w:p>
    <w:p w14:paraId="57C19E7B" w14:textId="0C5175D9" w:rsidR="001162C9" w:rsidRPr="00DB6950" w:rsidRDefault="00000000" w:rsidP="00637B3A">
      <w:pPr>
        <w:spacing w:after="0" w:line="240" w:lineRule="auto"/>
        <w:ind w:left="-284" w:right="-432"/>
        <w:jc w:val="both"/>
        <w:rPr>
          <w:lang w:val="it-IT"/>
        </w:rPr>
      </w:pPr>
      <w:r w:rsidRPr="00DB6950">
        <w:rPr>
          <w:lang w:val="it-IT"/>
        </w:rPr>
        <w:t xml:space="preserve">– </w:t>
      </w:r>
      <w:r w:rsidRPr="00637B3A">
        <w:rPr>
          <w:b/>
          <w:bCs/>
          <w:lang w:val="it-IT"/>
        </w:rPr>
        <w:t>Attestazione finale delle competenze</w:t>
      </w:r>
      <w:r w:rsidRPr="00DB6950">
        <w:rPr>
          <w:lang w:val="it-IT"/>
        </w:rPr>
        <w:t xml:space="preserve"> (DM 133/2025)</w:t>
      </w:r>
      <w:r w:rsidR="00684D2D">
        <w:rPr>
          <w:lang w:val="it-IT"/>
        </w:rPr>
        <w:t>.</w:t>
      </w:r>
    </w:p>
    <w:p w14:paraId="39E9B737" w14:textId="77777777" w:rsidR="001162C9" w:rsidRPr="00264D36" w:rsidRDefault="00000000" w:rsidP="00637B3A">
      <w:pPr>
        <w:spacing w:before="240"/>
        <w:ind w:left="-284" w:right="-432"/>
        <w:jc w:val="center"/>
        <w:rPr>
          <w:b/>
          <w:bCs/>
          <w:lang w:val="it-IT"/>
        </w:rPr>
      </w:pPr>
      <w:r w:rsidRPr="00264D36">
        <w:rPr>
          <w:b/>
          <w:bCs/>
          <w:lang w:val="it-IT"/>
        </w:rPr>
        <w:t>Art. 10 – Foro competente</w:t>
      </w:r>
    </w:p>
    <w:p w14:paraId="56268D59" w14:textId="77777777" w:rsidR="001162C9" w:rsidRPr="00DB6950" w:rsidRDefault="00000000" w:rsidP="00DB2EC2">
      <w:pPr>
        <w:ind w:left="-284" w:right="-432"/>
        <w:jc w:val="both"/>
        <w:rPr>
          <w:lang w:val="it-IT"/>
        </w:rPr>
      </w:pPr>
      <w:r w:rsidRPr="00DB6950">
        <w:rPr>
          <w:lang w:val="it-IT"/>
        </w:rPr>
        <w:t>Eventuali controversie saranno affrontate prioritariamente in via conciliativa tra le parti. In mancanza di accordo, resta competente il Foro di Latina.</w:t>
      </w:r>
    </w:p>
    <w:p w14:paraId="20097D67" w14:textId="69724217" w:rsidR="001162C9" w:rsidRPr="00DB6950" w:rsidRDefault="00000000" w:rsidP="009D1967">
      <w:pPr>
        <w:ind w:left="-284" w:right="-432"/>
        <w:rPr>
          <w:lang w:val="it-IT"/>
        </w:rPr>
      </w:pPr>
      <w:r w:rsidRPr="00DB6950">
        <w:rPr>
          <w:lang w:val="it-IT"/>
        </w:rPr>
        <w:t>Sezze, lì ___/___/202</w:t>
      </w:r>
      <w:r w:rsidR="00DC742B">
        <w:rPr>
          <w:lang w:val="it-IT"/>
        </w:rPr>
        <w:t>6</w:t>
      </w:r>
    </w:p>
    <w:p w14:paraId="2F4CC373" w14:textId="737D9D1C" w:rsidR="00770B2B" w:rsidRDefault="00770B2B" w:rsidP="009D1967">
      <w:pPr>
        <w:ind w:left="-284" w:right="-432"/>
        <w:rPr>
          <w:lang w:val="it-IT"/>
        </w:rPr>
      </w:pPr>
      <w:r>
        <w:rPr>
          <w:lang w:val="it-IT"/>
        </w:rPr>
        <w:t xml:space="preserve">          </w:t>
      </w:r>
      <w:r w:rsidRPr="00DB6950">
        <w:rPr>
          <w:lang w:val="it-IT"/>
        </w:rPr>
        <w:t xml:space="preserve">L’Istituzione scolastica </w:t>
      </w:r>
      <w:r>
        <w:rPr>
          <w:lang w:val="it-IT"/>
        </w:rPr>
        <w:t xml:space="preserve">                                                    </w:t>
      </w:r>
      <w:r w:rsidRPr="00DB6950">
        <w:rPr>
          <w:lang w:val="it-IT"/>
        </w:rPr>
        <w:t>Il Soggetto ospitante</w:t>
      </w:r>
    </w:p>
    <w:p w14:paraId="2A40D340" w14:textId="2D680426" w:rsidR="00770B2B" w:rsidRPr="00DB6950" w:rsidRDefault="00000000" w:rsidP="00770B2B">
      <w:pPr>
        <w:ind w:left="-284" w:right="-432"/>
        <w:rPr>
          <w:lang w:val="it-IT"/>
        </w:rPr>
      </w:pPr>
      <w:r w:rsidRPr="00DB6950">
        <w:rPr>
          <w:lang w:val="it-IT"/>
        </w:rPr>
        <w:t>_______________________________</w:t>
      </w:r>
      <w:r w:rsidR="00770B2B">
        <w:rPr>
          <w:lang w:val="it-IT"/>
        </w:rPr>
        <w:t xml:space="preserve">                     </w:t>
      </w:r>
      <w:r w:rsidR="00770B2B" w:rsidRPr="00DB6950">
        <w:rPr>
          <w:lang w:val="it-IT"/>
        </w:rPr>
        <w:t>_______________________________</w:t>
      </w:r>
    </w:p>
    <w:p w14:paraId="271CABBD" w14:textId="13F4F5C6" w:rsidR="001162C9" w:rsidRPr="00DB6950" w:rsidRDefault="001162C9" w:rsidP="009D1967">
      <w:pPr>
        <w:ind w:left="-284" w:right="-432"/>
        <w:rPr>
          <w:lang w:val="it-IT"/>
        </w:rPr>
      </w:pPr>
    </w:p>
    <w:p w14:paraId="27D33F73" w14:textId="77777777" w:rsidR="00770B2B" w:rsidRPr="00DB6950" w:rsidRDefault="00770B2B">
      <w:pPr>
        <w:ind w:left="-284" w:right="-432"/>
        <w:rPr>
          <w:lang w:val="it-IT"/>
        </w:rPr>
      </w:pPr>
    </w:p>
    <w:sectPr w:rsidR="00770B2B" w:rsidRPr="00DB695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097D" w14:textId="77777777" w:rsidR="00D64B2C" w:rsidRDefault="00D64B2C" w:rsidP="00DB6950">
      <w:pPr>
        <w:spacing w:after="0" w:line="240" w:lineRule="auto"/>
      </w:pPr>
      <w:r>
        <w:separator/>
      </w:r>
    </w:p>
  </w:endnote>
  <w:endnote w:type="continuationSeparator" w:id="0">
    <w:p w14:paraId="3883BF3F" w14:textId="77777777" w:rsidR="00D64B2C" w:rsidRDefault="00D64B2C" w:rsidP="00DB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C070" w14:textId="77777777" w:rsidR="00D64B2C" w:rsidRDefault="00D64B2C" w:rsidP="00DB6950">
      <w:pPr>
        <w:spacing w:after="0" w:line="240" w:lineRule="auto"/>
      </w:pPr>
      <w:r>
        <w:separator/>
      </w:r>
    </w:p>
  </w:footnote>
  <w:footnote w:type="continuationSeparator" w:id="0">
    <w:p w14:paraId="6A3289A1" w14:textId="77777777" w:rsidR="00D64B2C" w:rsidRDefault="00D64B2C" w:rsidP="00DB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0C95" w14:textId="1ACFC010" w:rsidR="00DB6950" w:rsidRDefault="00DB6950">
    <w:pPr>
      <w:pStyle w:val="Intestazione"/>
    </w:pPr>
    <w:r w:rsidRPr="00DB6950">
      <w:rPr>
        <w:noProof/>
      </w:rPr>
      <w:drawing>
        <wp:inline distT="0" distB="0" distL="0" distR="0" wp14:anchorId="728AC869" wp14:editId="21157439">
          <wp:extent cx="5486400" cy="1102995"/>
          <wp:effectExtent l="0" t="0" r="0" b="0"/>
          <wp:docPr id="3689256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CE1602"/>
    <w:multiLevelType w:val="multilevel"/>
    <w:tmpl w:val="E564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62624"/>
    <w:multiLevelType w:val="multilevel"/>
    <w:tmpl w:val="E26A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7011B2"/>
    <w:multiLevelType w:val="hybridMultilevel"/>
    <w:tmpl w:val="54A46D5C"/>
    <w:lvl w:ilvl="0" w:tplc="B8507E28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B1265"/>
    <w:multiLevelType w:val="multilevel"/>
    <w:tmpl w:val="AD1C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D7E12"/>
    <w:multiLevelType w:val="multilevel"/>
    <w:tmpl w:val="88F6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A58AB"/>
    <w:multiLevelType w:val="multilevel"/>
    <w:tmpl w:val="A1A2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B4023"/>
    <w:multiLevelType w:val="hybridMultilevel"/>
    <w:tmpl w:val="7D7C869C"/>
    <w:lvl w:ilvl="0" w:tplc="D86C563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83237"/>
    <w:multiLevelType w:val="multilevel"/>
    <w:tmpl w:val="4C78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565982"/>
    <w:multiLevelType w:val="hybridMultilevel"/>
    <w:tmpl w:val="4244A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C3274"/>
    <w:multiLevelType w:val="multilevel"/>
    <w:tmpl w:val="9B1A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A0AC5"/>
    <w:multiLevelType w:val="multilevel"/>
    <w:tmpl w:val="D032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D0DA0"/>
    <w:multiLevelType w:val="hybridMultilevel"/>
    <w:tmpl w:val="60D2E610"/>
    <w:lvl w:ilvl="0" w:tplc="BEB23422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7D3F2115"/>
    <w:multiLevelType w:val="multilevel"/>
    <w:tmpl w:val="D1BE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366572">
    <w:abstractNumId w:val="8"/>
  </w:num>
  <w:num w:numId="2" w16cid:durableId="1850944265">
    <w:abstractNumId w:val="6"/>
  </w:num>
  <w:num w:numId="3" w16cid:durableId="905140196">
    <w:abstractNumId w:val="5"/>
  </w:num>
  <w:num w:numId="4" w16cid:durableId="324747668">
    <w:abstractNumId w:val="4"/>
  </w:num>
  <w:num w:numId="5" w16cid:durableId="1096287214">
    <w:abstractNumId w:val="7"/>
  </w:num>
  <w:num w:numId="6" w16cid:durableId="242682887">
    <w:abstractNumId w:val="3"/>
  </w:num>
  <w:num w:numId="7" w16cid:durableId="332536191">
    <w:abstractNumId w:val="2"/>
  </w:num>
  <w:num w:numId="8" w16cid:durableId="1335838316">
    <w:abstractNumId w:val="1"/>
  </w:num>
  <w:num w:numId="9" w16cid:durableId="1825580428">
    <w:abstractNumId w:val="0"/>
  </w:num>
  <w:num w:numId="10" w16cid:durableId="232661082">
    <w:abstractNumId w:val="17"/>
  </w:num>
  <w:num w:numId="11" w16cid:durableId="997227657">
    <w:abstractNumId w:val="15"/>
  </w:num>
  <w:num w:numId="12" w16cid:durableId="942767057">
    <w:abstractNumId w:val="11"/>
  </w:num>
  <w:num w:numId="13" w16cid:durableId="2081978036">
    <w:abstractNumId w:val="18"/>
  </w:num>
  <w:num w:numId="14" w16cid:durableId="683289336">
    <w:abstractNumId w:val="16"/>
  </w:num>
  <w:num w:numId="15" w16cid:durableId="1975064619">
    <w:abstractNumId w:val="14"/>
  </w:num>
  <w:num w:numId="16" w16cid:durableId="2011325752">
    <w:abstractNumId w:val="13"/>
  </w:num>
  <w:num w:numId="17" w16cid:durableId="257834948">
    <w:abstractNumId w:val="19"/>
  </w:num>
  <w:num w:numId="18" w16cid:durableId="521090234">
    <w:abstractNumId w:val="9"/>
  </w:num>
  <w:num w:numId="19" w16cid:durableId="552810861">
    <w:abstractNumId w:val="12"/>
  </w:num>
  <w:num w:numId="20" w16cid:durableId="634455177">
    <w:abstractNumId w:val="10"/>
  </w:num>
  <w:num w:numId="21" w16cid:durableId="1874415560">
    <w:abstractNumId w:val="21"/>
  </w:num>
  <w:num w:numId="22" w16cid:durableId="259149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7C9"/>
    <w:rsid w:val="00024EE6"/>
    <w:rsid w:val="00034616"/>
    <w:rsid w:val="0006063C"/>
    <w:rsid w:val="0006588D"/>
    <w:rsid w:val="000A090B"/>
    <w:rsid w:val="001162C9"/>
    <w:rsid w:val="00122DDA"/>
    <w:rsid w:val="0015074B"/>
    <w:rsid w:val="0019492F"/>
    <w:rsid w:val="001E3660"/>
    <w:rsid w:val="00211194"/>
    <w:rsid w:val="002474C4"/>
    <w:rsid w:val="00264D36"/>
    <w:rsid w:val="0029639D"/>
    <w:rsid w:val="00304B10"/>
    <w:rsid w:val="003230FF"/>
    <w:rsid w:val="00326F90"/>
    <w:rsid w:val="00334C2D"/>
    <w:rsid w:val="00355264"/>
    <w:rsid w:val="00357B32"/>
    <w:rsid w:val="003B1AEE"/>
    <w:rsid w:val="00413961"/>
    <w:rsid w:val="004E27A0"/>
    <w:rsid w:val="005528C4"/>
    <w:rsid w:val="00566018"/>
    <w:rsid w:val="005C248C"/>
    <w:rsid w:val="005D1738"/>
    <w:rsid w:val="005F0028"/>
    <w:rsid w:val="006052BF"/>
    <w:rsid w:val="00607D1B"/>
    <w:rsid w:val="00637B3A"/>
    <w:rsid w:val="00684D2D"/>
    <w:rsid w:val="006D6BB3"/>
    <w:rsid w:val="00770B2B"/>
    <w:rsid w:val="00772809"/>
    <w:rsid w:val="007E2A1C"/>
    <w:rsid w:val="0081780D"/>
    <w:rsid w:val="00836E57"/>
    <w:rsid w:val="008C083C"/>
    <w:rsid w:val="00965EA4"/>
    <w:rsid w:val="00990868"/>
    <w:rsid w:val="009B458A"/>
    <w:rsid w:val="009D1967"/>
    <w:rsid w:val="00A458DA"/>
    <w:rsid w:val="00A62088"/>
    <w:rsid w:val="00AA1D8D"/>
    <w:rsid w:val="00B32E61"/>
    <w:rsid w:val="00B348A2"/>
    <w:rsid w:val="00B47730"/>
    <w:rsid w:val="00BA6326"/>
    <w:rsid w:val="00BB4DB2"/>
    <w:rsid w:val="00C65AE3"/>
    <w:rsid w:val="00C73AEA"/>
    <w:rsid w:val="00CB0664"/>
    <w:rsid w:val="00D165D9"/>
    <w:rsid w:val="00D63006"/>
    <w:rsid w:val="00D64B2C"/>
    <w:rsid w:val="00D65C8A"/>
    <w:rsid w:val="00DB2EC2"/>
    <w:rsid w:val="00DB6950"/>
    <w:rsid w:val="00DC742B"/>
    <w:rsid w:val="00DC7D54"/>
    <w:rsid w:val="00DD731B"/>
    <w:rsid w:val="00DF3A7E"/>
    <w:rsid w:val="00E20F24"/>
    <w:rsid w:val="00EE5E01"/>
    <w:rsid w:val="00F065F7"/>
    <w:rsid w:val="00F74229"/>
    <w:rsid w:val="00F759BB"/>
    <w:rsid w:val="00FA46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0B73E"/>
  <w14:defaultImageDpi w14:val="300"/>
  <w15:docId w15:val="{88ECC202-2FCB-451B-8EBE-F298689D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D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1567</Words>
  <Characters>8937</Characters>
  <Application>Microsoft Office Word</Application>
  <DocSecurity>0</DocSecurity>
  <Lines>74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annalisa sangiorgi</cp:lastModifiedBy>
  <cp:revision>2</cp:revision>
  <dcterms:created xsi:type="dcterms:W3CDTF">2026-05-26T20:41:00Z</dcterms:created>
  <dcterms:modified xsi:type="dcterms:W3CDTF">2026-05-26T20:41:00Z</dcterms:modified>
  <cp:category/>
</cp:coreProperties>
</file>