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D298" w14:textId="77777777" w:rsidR="00310F77" w:rsidRDefault="002F43BF">
      <w:r>
        <w:t>VERBALE DELLA SEDUTA N. ___</w:t>
      </w:r>
    </w:p>
    <w:p w14:paraId="2A7C1133" w14:textId="77777777" w:rsidR="00310F77" w:rsidRDefault="00310F77"/>
    <w:p w14:paraId="74AC8E4B" w14:textId="77777777" w:rsidR="00310F77" w:rsidRDefault="002F43BF">
      <w:pPr>
        <w:spacing w:line="360" w:lineRule="auto"/>
        <w:jc w:val="both"/>
      </w:pPr>
      <w:r>
        <w:t>Il giorno __ del mese di _____________ dell’anno ______ alle ore _____ si riunisce nell’aula numero __________ il Consiglio della Classe ________ sezione _______ dell’indirizzo _________________ dell’I.S.I.S.S. “Pacifici e De Magistris” di Sezze (LT).</w:t>
      </w:r>
    </w:p>
    <w:p w14:paraId="1ADBB900" w14:textId="77777777" w:rsidR="00310F77" w:rsidRDefault="00310F77">
      <w:pPr>
        <w:spacing w:line="360" w:lineRule="auto"/>
        <w:jc w:val="both"/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3360"/>
        <w:gridCol w:w="1429"/>
        <w:gridCol w:w="1379"/>
      </w:tblGrid>
      <w:tr w:rsidR="00310F77" w14:paraId="404EE87F" w14:textId="77777777">
        <w:tc>
          <w:tcPr>
            <w:tcW w:w="3460" w:type="dxa"/>
          </w:tcPr>
          <w:p w14:paraId="7A550219" w14:textId="77777777" w:rsidR="00310F77" w:rsidRDefault="002F43BF">
            <w:pPr>
              <w:spacing w:line="360" w:lineRule="auto"/>
              <w:jc w:val="center"/>
            </w:pPr>
            <w:r>
              <w:t>Docente</w:t>
            </w:r>
          </w:p>
        </w:tc>
        <w:tc>
          <w:tcPr>
            <w:tcW w:w="3360" w:type="dxa"/>
          </w:tcPr>
          <w:p w14:paraId="2A3E75C4" w14:textId="77777777" w:rsidR="00310F77" w:rsidRDefault="002F43BF">
            <w:pPr>
              <w:spacing w:line="360" w:lineRule="auto"/>
              <w:jc w:val="center"/>
            </w:pPr>
            <w:r>
              <w:t>Disciplina</w:t>
            </w:r>
          </w:p>
        </w:tc>
        <w:tc>
          <w:tcPr>
            <w:tcW w:w="1429" w:type="dxa"/>
          </w:tcPr>
          <w:p w14:paraId="39389D45" w14:textId="77777777" w:rsidR="00310F77" w:rsidRDefault="002F43BF">
            <w:pPr>
              <w:spacing w:line="360" w:lineRule="auto"/>
              <w:jc w:val="center"/>
            </w:pPr>
            <w:r>
              <w:t>Presente</w:t>
            </w:r>
          </w:p>
        </w:tc>
        <w:tc>
          <w:tcPr>
            <w:tcW w:w="1379" w:type="dxa"/>
          </w:tcPr>
          <w:p w14:paraId="4BF63B54" w14:textId="77777777" w:rsidR="00310F77" w:rsidRDefault="002F43BF">
            <w:pPr>
              <w:spacing w:line="360" w:lineRule="auto"/>
              <w:jc w:val="center"/>
            </w:pPr>
            <w:r>
              <w:t>Assente</w:t>
            </w:r>
          </w:p>
        </w:tc>
      </w:tr>
      <w:tr w:rsidR="00310F77" w14:paraId="3DFD72D6" w14:textId="77777777">
        <w:trPr>
          <w:trHeight w:val="510"/>
        </w:trPr>
        <w:tc>
          <w:tcPr>
            <w:tcW w:w="3460" w:type="dxa"/>
            <w:vAlign w:val="center"/>
          </w:tcPr>
          <w:p w14:paraId="2E3A27F4" w14:textId="77777777" w:rsidR="00310F77" w:rsidRDefault="00310F77"/>
        </w:tc>
        <w:tc>
          <w:tcPr>
            <w:tcW w:w="3360" w:type="dxa"/>
            <w:vAlign w:val="center"/>
          </w:tcPr>
          <w:p w14:paraId="081B90FD" w14:textId="77777777" w:rsidR="00310F77" w:rsidRDefault="00310F77"/>
        </w:tc>
        <w:tc>
          <w:tcPr>
            <w:tcW w:w="1429" w:type="dxa"/>
            <w:vAlign w:val="center"/>
          </w:tcPr>
          <w:p w14:paraId="2495E91E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61CE803" w14:textId="77777777" w:rsidR="00310F77" w:rsidRDefault="00310F77">
            <w:pPr>
              <w:jc w:val="center"/>
            </w:pPr>
          </w:p>
        </w:tc>
      </w:tr>
      <w:tr w:rsidR="00310F77" w14:paraId="748392C7" w14:textId="77777777">
        <w:trPr>
          <w:trHeight w:val="510"/>
        </w:trPr>
        <w:tc>
          <w:tcPr>
            <w:tcW w:w="3460" w:type="dxa"/>
            <w:vAlign w:val="center"/>
          </w:tcPr>
          <w:p w14:paraId="3F2B5AFA" w14:textId="77777777" w:rsidR="00310F77" w:rsidRDefault="00310F77"/>
        </w:tc>
        <w:tc>
          <w:tcPr>
            <w:tcW w:w="3360" w:type="dxa"/>
            <w:vAlign w:val="center"/>
          </w:tcPr>
          <w:p w14:paraId="7D4DFD7C" w14:textId="77777777" w:rsidR="00310F77" w:rsidRDefault="00310F77"/>
        </w:tc>
        <w:tc>
          <w:tcPr>
            <w:tcW w:w="1429" w:type="dxa"/>
            <w:vAlign w:val="center"/>
          </w:tcPr>
          <w:p w14:paraId="340287FE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6027DE2F" w14:textId="77777777" w:rsidR="00310F77" w:rsidRDefault="00310F77">
            <w:pPr>
              <w:jc w:val="center"/>
            </w:pPr>
          </w:p>
        </w:tc>
      </w:tr>
      <w:tr w:rsidR="00310F77" w14:paraId="4DB792E8" w14:textId="77777777">
        <w:trPr>
          <w:trHeight w:val="510"/>
        </w:trPr>
        <w:tc>
          <w:tcPr>
            <w:tcW w:w="3460" w:type="dxa"/>
            <w:vAlign w:val="center"/>
          </w:tcPr>
          <w:p w14:paraId="76A2D719" w14:textId="77777777" w:rsidR="00310F77" w:rsidRDefault="00310F77"/>
        </w:tc>
        <w:tc>
          <w:tcPr>
            <w:tcW w:w="3360" w:type="dxa"/>
            <w:vAlign w:val="center"/>
          </w:tcPr>
          <w:p w14:paraId="6022CF31" w14:textId="77777777" w:rsidR="00310F77" w:rsidRDefault="00310F77"/>
        </w:tc>
        <w:tc>
          <w:tcPr>
            <w:tcW w:w="1429" w:type="dxa"/>
            <w:vAlign w:val="center"/>
          </w:tcPr>
          <w:p w14:paraId="32738768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151E7D3F" w14:textId="77777777" w:rsidR="00310F77" w:rsidRDefault="00310F77">
            <w:pPr>
              <w:jc w:val="center"/>
            </w:pPr>
          </w:p>
        </w:tc>
      </w:tr>
      <w:tr w:rsidR="00310F77" w14:paraId="3BDF772E" w14:textId="77777777">
        <w:trPr>
          <w:trHeight w:val="510"/>
        </w:trPr>
        <w:tc>
          <w:tcPr>
            <w:tcW w:w="3460" w:type="dxa"/>
            <w:vAlign w:val="center"/>
          </w:tcPr>
          <w:p w14:paraId="168BB0E4" w14:textId="77777777" w:rsidR="00310F77" w:rsidRDefault="00310F77"/>
        </w:tc>
        <w:tc>
          <w:tcPr>
            <w:tcW w:w="3360" w:type="dxa"/>
            <w:vAlign w:val="center"/>
          </w:tcPr>
          <w:p w14:paraId="080DCFCE" w14:textId="77777777" w:rsidR="00310F77" w:rsidRDefault="00310F77"/>
        </w:tc>
        <w:tc>
          <w:tcPr>
            <w:tcW w:w="1429" w:type="dxa"/>
            <w:vAlign w:val="center"/>
          </w:tcPr>
          <w:p w14:paraId="14E9D56D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69AD63ED" w14:textId="77777777" w:rsidR="00310F77" w:rsidRDefault="00310F77">
            <w:pPr>
              <w:jc w:val="center"/>
            </w:pPr>
          </w:p>
        </w:tc>
      </w:tr>
      <w:tr w:rsidR="00310F77" w14:paraId="372B4770" w14:textId="77777777">
        <w:trPr>
          <w:trHeight w:val="510"/>
        </w:trPr>
        <w:tc>
          <w:tcPr>
            <w:tcW w:w="3460" w:type="dxa"/>
            <w:vAlign w:val="center"/>
          </w:tcPr>
          <w:p w14:paraId="06EBF1C3" w14:textId="77777777" w:rsidR="00310F77" w:rsidRDefault="00310F77"/>
        </w:tc>
        <w:tc>
          <w:tcPr>
            <w:tcW w:w="3360" w:type="dxa"/>
            <w:vAlign w:val="center"/>
          </w:tcPr>
          <w:p w14:paraId="24A67559" w14:textId="77777777" w:rsidR="00310F77" w:rsidRDefault="00310F77"/>
        </w:tc>
        <w:tc>
          <w:tcPr>
            <w:tcW w:w="1429" w:type="dxa"/>
            <w:vAlign w:val="center"/>
          </w:tcPr>
          <w:p w14:paraId="20F090F4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7F5AE44" w14:textId="77777777" w:rsidR="00310F77" w:rsidRDefault="00310F77">
            <w:pPr>
              <w:jc w:val="center"/>
            </w:pPr>
          </w:p>
        </w:tc>
      </w:tr>
      <w:tr w:rsidR="00310F77" w14:paraId="6206D514" w14:textId="77777777">
        <w:trPr>
          <w:trHeight w:val="510"/>
        </w:trPr>
        <w:tc>
          <w:tcPr>
            <w:tcW w:w="3460" w:type="dxa"/>
            <w:vAlign w:val="center"/>
          </w:tcPr>
          <w:p w14:paraId="12605A46" w14:textId="77777777" w:rsidR="00310F77" w:rsidRDefault="00310F77"/>
        </w:tc>
        <w:tc>
          <w:tcPr>
            <w:tcW w:w="3360" w:type="dxa"/>
            <w:vAlign w:val="center"/>
          </w:tcPr>
          <w:p w14:paraId="1573E6F4" w14:textId="77777777" w:rsidR="00310F77" w:rsidRDefault="00310F77"/>
        </w:tc>
        <w:tc>
          <w:tcPr>
            <w:tcW w:w="1429" w:type="dxa"/>
            <w:vAlign w:val="center"/>
          </w:tcPr>
          <w:p w14:paraId="1A6FE8F9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2495320" w14:textId="77777777" w:rsidR="00310F77" w:rsidRDefault="00310F77">
            <w:pPr>
              <w:jc w:val="center"/>
            </w:pPr>
          </w:p>
        </w:tc>
      </w:tr>
      <w:tr w:rsidR="00310F77" w14:paraId="51A0B16A" w14:textId="77777777">
        <w:trPr>
          <w:trHeight w:val="510"/>
        </w:trPr>
        <w:tc>
          <w:tcPr>
            <w:tcW w:w="3460" w:type="dxa"/>
            <w:vAlign w:val="center"/>
          </w:tcPr>
          <w:p w14:paraId="3B295408" w14:textId="77777777" w:rsidR="00310F77" w:rsidRDefault="00310F77"/>
        </w:tc>
        <w:tc>
          <w:tcPr>
            <w:tcW w:w="3360" w:type="dxa"/>
            <w:vAlign w:val="center"/>
          </w:tcPr>
          <w:p w14:paraId="3B8982BC" w14:textId="77777777" w:rsidR="00310F77" w:rsidRDefault="00310F77"/>
        </w:tc>
        <w:tc>
          <w:tcPr>
            <w:tcW w:w="1429" w:type="dxa"/>
            <w:vAlign w:val="center"/>
          </w:tcPr>
          <w:p w14:paraId="2569393F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0C5DC49" w14:textId="77777777" w:rsidR="00310F77" w:rsidRDefault="00310F77">
            <w:pPr>
              <w:jc w:val="center"/>
            </w:pPr>
          </w:p>
        </w:tc>
      </w:tr>
      <w:tr w:rsidR="00310F77" w14:paraId="193B26BE" w14:textId="77777777">
        <w:trPr>
          <w:trHeight w:val="510"/>
        </w:trPr>
        <w:tc>
          <w:tcPr>
            <w:tcW w:w="3460" w:type="dxa"/>
            <w:vAlign w:val="center"/>
          </w:tcPr>
          <w:p w14:paraId="1CC301A2" w14:textId="77777777" w:rsidR="00310F77" w:rsidRDefault="00310F77"/>
        </w:tc>
        <w:tc>
          <w:tcPr>
            <w:tcW w:w="3360" w:type="dxa"/>
            <w:vAlign w:val="center"/>
          </w:tcPr>
          <w:p w14:paraId="00225A54" w14:textId="77777777" w:rsidR="00310F77" w:rsidRDefault="00310F77"/>
        </w:tc>
        <w:tc>
          <w:tcPr>
            <w:tcW w:w="1429" w:type="dxa"/>
            <w:vAlign w:val="center"/>
          </w:tcPr>
          <w:p w14:paraId="40EFFE04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1F0AD74" w14:textId="77777777" w:rsidR="00310F77" w:rsidRDefault="00310F77">
            <w:pPr>
              <w:jc w:val="center"/>
            </w:pPr>
          </w:p>
        </w:tc>
      </w:tr>
      <w:tr w:rsidR="00310F77" w14:paraId="20BCA634" w14:textId="77777777">
        <w:trPr>
          <w:trHeight w:val="510"/>
        </w:trPr>
        <w:tc>
          <w:tcPr>
            <w:tcW w:w="3460" w:type="dxa"/>
            <w:vAlign w:val="center"/>
          </w:tcPr>
          <w:p w14:paraId="0D49F435" w14:textId="77777777" w:rsidR="00310F77" w:rsidRDefault="00310F77"/>
        </w:tc>
        <w:tc>
          <w:tcPr>
            <w:tcW w:w="3360" w:type="dxa"/>
            <w:vAlign w:val="center"/>
          </w:tcPr>
          <w:p w14:paraId="692A5D08" w14:textId="77777777" w:rsidR="00310F77" w:rsidRDefault="00310F77"/>
        </w:tc>
        <w:tc>
          <w:tcPr>
            <w:tcW w:w="1429" w:type="dxa"/>
            <w:vAlign w:val="center"/>
          </w:tcPr>
          <w:p w14:paraId="193FFC90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6C8CF11" w14:textId="77777777" w:rsidR="00310F77" w:rsidRDefault="00310F77">
            <w:pPr>
              <w:jc w:val="center"/>
            </w:pPr>
          </w:p>
        </w:tc>
      </w:tr>
      <w:tr w:rsidR="00310F77" w14:paraId="79827468" w14:textId="77777777">
        <w:trPr>
          <w:trHeight w:val="510"/>
        </w:trPr>
        <w:tc>
          <w:tcPr>
            <w:tcW w:w="3460" w:type="dxa"/>
            <w:vAlign w:val="center"/>
          </w:tcPr>
          <w:p w14:paraId="0040E95E" w14:textId="77777777" w:rsidR="00310F77" w:rsidRDefault="00310F77"/>
        </w:tc>
        <w:tc>
          <w:tcPr>
            <w:tcW w:w="3360" w:type="dxa"/>
            <w:vAlign w:val="center"/>
          </w:tcPr>
          <w:p w14:paraId="554571C5" w14:textId="77777777" w:rsidR="00310F77" w:rsidRDefault="00310F77"/>
        </w:tc>
        <w:tc>
          <w:tcPr>
            <w:tcW w:w="1429" w:type="dxa"/>
            <w:vAlign w:val="center"/>
          </w:tcPr>
          <w:p w14:paraId="642A7C5D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CF1F64B" w14:textId="77777777" w:rsidR="00310F77" w:rsidRDefault="00310F77">
            <w:pPr>
              <w:jc w:val="center"/>
            </w:pPr>
          </w:p>
        </w:tc>
      </w:tr>
      <w:tr w:rsidR="00310F77" w14:paraId="4BC6786B" w14:textId="77777777">
        <w:trPr>
          <w:trHeight w:val="510"/>
        </w:trPr>
        <w:tc>
          <w:tcPr>
            <w:tcW w:w="3460" w:type="dxa"/>
            <w:vAlign w:val="center"/>
          </w:tcPr>
          <w:p w14:paraId="1CB8BFD5" w14:textId="77777777" w:rsidR="00310F77" w:rsidRDefault="00310F77"/>
        </w:tc>
        <w:tc>
          <w:tcPr>
            <w:tcW w:w="3360" w:type="dxa"/>
            <w:vAlign w:val="center"/>
          </w:tcPr>
          <w:p w14:paraId="76A40034" w14:textId="77777777" w:rsidR="00310F77" w:rsidRDefault="00310F77"/>
        </w:tc>
        <w:tc>
          <w:tcPr>
            <w:tcW w:w="1429" w:type="dxa"/>
            <w:vAlign w:val="center"/>
          </w:tcPr>
          <w:p w14:paraId="0CA8C314" w14:textId="77777777" w:rsidR="00310F77" w:rsidRDefault="00310F77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150973B" w14:textId="77777777" w:rsidR="00310F77" w:rsidRDefault="00310F77">
            <w:pPr>
              <w:jc w:val="center"/>
            </w:pPr>
          </w:p>
        </w:tc>
      </w:tr>
    </w:tbl>
    <w:p w14:paraId="18066D60" w14:textId="77777777" w:rsidR="00310F77" w:rsidRDefault="00310F77">
      <w:pPr>
        <w:spacing w:line="360" w:lineRule="auto"/>
        <w:jc w:val="both"/>
      </w:pPr>
    </w:p>
    <w:p w14:paraId="499EC0CF" w14:textId="77777777" w:rsidR="00310F77" w:rsidRDefault="002F43BF">
      <w:pPr>
        <w:spacing w:line="360" w:lineRule="auto"/>
        <w:jc w:val="both"/>
      </w:pPr>
      <w:r>
        <w:t>Presiede la seduta il Dirigente Scolastico, Prof.ssa Marra Rossella (</w:t>
      </w:r>
      <w:r>
        <w:rPr>
          <w:i/>
          <w:iCs/>
        </w:rPr>
        <w:t>ovvero</w:t>
      </w:r>
      <w:r>
        <w:t xml:space="preserve"> Presiede la seduta, su delega del Dirigente Scolastico, il/la Coordinatore/trice di Classe, prof./prof.ssa ____); funge da Segretario verbalizzante il/la prof./prof.ssa _______.</w:t>
      </w:r>
    </w:p>
    <w:p w14:paraId="6A57A33B" w14:textId="77777777" w:rsidR="00310F77" w:rsidRDefault="002F43BF">
      <w:pPr>
        <w:spacing w:line="360" w:lineRule="auto"/>
        <w:jc w:val="both"/>
      </w:pPr>
      <w:r>
        <w:t>Riconosciuta la legalità dell’adunanza per il numero degli intervenuti, il Presidente dichiara aperta la seduta e dà inizio alla trattazione del seguente ordine del giorno precedentemente concordato:</w:t>
      </w:r>
    </w:p>
    <w:p w14:paraId="3F1E0D10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>Andamento didattico disciplinare della classe;</w:t>
      </w:r>
    </w:p>
    <w:p w14:paraId="7EE7F799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>Verifica piani di lavoro – eventuali verifiche straordinarie;</w:t>
      </w:r>
    </w:p>
    <w:p w14:paraId="2412B227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 xml:space="preserve">Verifica PEI e PDP – esiti degli ultimi GLO – richieste di nuove calendarizzazioni; </w:t>
      </w:r>
    </w:p>
    <w:p w14:paraId="7C494886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 xml:space="preserve">Andamento e risultati pausa didattica (verifica registrazione su Registro Elettronico esiti recuperi). </w:t>
      </w:r>
      <w:r>
        <w:rPr>
          <w:i/>
          <w:iCs/>
        </w:rPr>
        <w:t xml:space="preserve">Definire modalità di comunicazione alle famiglie degli studenti con criticità pregresse e persistenti (eccessivo numero di assenze - nuova ricognizione; interesse e partecipazione alle attività della pausa didattica; carenze recuperate e/o non recuperate; </w:t>
      </w:r>
      <w:r>
        <w:rPr>
          <w:i/>
          <w:iCs/>
        </w:rPr>
        <w:lastRenderedPageBreak/>
        <w:t>eventuale assenza alle prove di recupero; ulteriori insufficienze; note disciplinari): convocazione per colloquio; lettere di segnalazione</w:t>
      </w:r>
      <w:r>
        <w:t>;</w:t>
      </w:r>
    </w:p>
    <w:p w14:paraId="22702C06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>Piano degli interventi di recupero e potenziamento (periodo Marzo – Maggio) AGENDA NORD – ricognizione fabbisogno interno del gruppo classe;</w:t>
      </w:r>
    </w:p>
    <w:p w14:paraId="4455B8DF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>(</w:t>
      </w:r>
      <w:r>
        <w:rPr>
          <w:i/>
          <w:iCs/>
        </w:rPr>
        <w:t>solo classi Alberghiero</w:t>
      </w:r>
      <w:r>
        <w:t xml:space="preserve">) Aggiornamento PFI classi Alberghiero – i Tutor PFI raccoglieranno gli esiti della pausa didattica per procedere alla registrazione nelle apposite sezioni del modello PFI in uso (personalizzazione degli apprendimenti); </w:t>
      </w:r>
    </w:p>
    <w:p w14:paraId="27A222EC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 xml:space="preserve">Verifica percorsi di Educazione civica - controllo svolgimento ore ed eventuali ridefinizioni o integrazioni dei percorsi anche con eventuale valutazione del CdC alla partecipazione a nuovi eventi e/o iniziative interne/esterne; </w:t>
      </w:r>
    </w:p>
    <w:p w14:paraId="12227E65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>(</w:t>
      </w:r>
      <w:r>
        <w:rPr>
          <w:i/>
          <w:iCs/>
        </w:rPr>
        <w:t>solo classi quinte</w:t>
      </w:r>
      <w:r>
        <w:t>) Nuovo EdS 25-26: prime indicazioni/condivisione impostazione Documento del Consiglio di Classe (nuclei fondamentali delle discipline di Esame; esiti Simulazioni interne – se svolte); per gli studenti con disabilità, con DSA e con altri Bes, definire nel dettaglio le proposte per gli Esami di Stato da far confluire nella Relazione – Allegato RISERVATO al Documento del 15 Maggio secondo le indicazioni contenute nel D.M. n. 13 del 29 gennaio 2026. Specificare in particolare le singole neces</w:t>
      </w:r>
      <w:r>
        <w:t xml:space="preserve">sità: - Presenza docenti di sostegno (quanti e in quali aree/ambiti) - Tipologia di prova (equipollente e NON equipollente) - Misure dispensative e compensative da proporre (per disabilità, DSA e altri BES solo compensative) - Altro; </w:t>
      </w:r>
    </w:p>
    <w:p w14:paraId="5057A72E" w14:textId="77777777" w:rsidR="00310F77" w:rsidRDefault="002F43BF">
      <w:pPr>
        <w:numPr>
          <w:ilvl w:val="0"/>
          <w:numId w:val="1"/>
        </w:numPr>
        <w:spacing w:line="360" w:lineRule="auto"/>
        <w:jc w:val="both"/>
      </w:pPr>
      <w:r>
        <w:t>Varie ed eventuali.</w:t>
      </w:r>
    </w:p>
    <w:p w14:paraId="4DB57C48" w14:textId="77777777" w:rsidR="00310F77" w:rsidRDefault="002F43BF">
      <w:pPr>
        <w:spacing w:line="360" w:lineRule="auto"/>
        <w:jc w:val="both"/>
      </w:pPr>
      <w:r>
        <w:t xml:space="preserve">Negli ultimi 15 minuti della riunione, il CdC verrà esteso alla componente genitori e alunni, con i seguenti ulteriori punti all’O. d. G.: </w:t>
      </w:r>
    </w:p>
    <w:p w14:paraId="466DB790" w14:textId="77777777" w:rsidR="00310F77" w:rsidRDefault="002F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Sintesi della discussione precedente in merito ai punti più rilevanti e generali;</w:t>
      </w:r>
    </w:p>
    <w:p w14:paraId="7A27EE3E" w14:textId="77777777" w:rsidR="00310F77" w:rsidRDefault="002F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Acquisizione parere rappresentanti sui libri di testo in uso; specifiche sui tetti di spesa (dati se disponibili alla data dei CdC); prime indicazioni di massima della componente docente su proposte di nuove adozioni libri di testo e/o proposte di autoproduzione di materiale didattico, oggetto di successive e puntuali determinazioni dipartimentali.</w:t>
      </w:r>
    </w:p>
    <w:p w14:paraId="68EBC60B" w14:textId="77777777" w:rsidR="00310F77" w:rsidRDefault="002F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Informativa alla componente rappresentanti genitori e studenti del Piano di interventi di recupero e potenziamento - AGENDA NORD – periodo Marzo-Maggio- attività/percorsi, modalità di partecipazione ed esiti attesi.</w:t>
      </w:r>
    </w:p>
    <w:p w14:paraId="38198810" w14:textId="77777777" w:rsidR="00310F77" w:rsidRDefault="002F4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>
        <w:rPr>
          <w:color w:val="000000"/>
        </w:rPr>
        <w:t>Varie ed eventuali.</w:t>
      </w:r>
    </w:p>
    <w:p w14:paraId="46858F26" w14:textId="77777777" w:rsidR="00310F77" w:rsidRDefault="00310F77">
      <w:pPr>
        <w:spacing w:line="360" w:lineRule="auto"/>
        <w:jc w:val="both"/>
      </w:pPr>
    </w:p>
    <w:p w14:paraId="0CD18DA2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lastRenderedPageBreak/>
        <w:t>Punto 1</w:t>
      </w:r>
      <w:r>
        <w:t>. Il/La Coordinatore/trice di classe, prof./prof.ssa ____, relaziona sull’andamento didattico – disciplinare della classe. Intervengono nella discussione i docenti ______, che osservano quanto segue: _________ (</w:t>
      </w:r>
      <w:r>
        <w:rPr>
          <w:i/>
          <w:iCs/>
        </w:rPr>
        <w:t>inserire ulteriori interventi</w:t>
      </w:r>
      <w:r>
        <w:t>).</w:t>
      </w:r>
    </w:p>
    <w:p w14:paraId="5E3337BF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2</w:t>
      </w:r>
      <w:r>
        <w:t>. Il Consiglio passa alla verifica dei piani di lavoro. Intervengono nella discussione i docenti delle discipline seguenti _____________, i quali affermano che i piani di lavoro stanno procendo/non stanno procendo in modo regolare, per le seguenti motivazioni _________________ .</w:t>
      </w:r>
    </w:p>
    <w:p w14:paraId="6DEE878E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3</w:t>
      </w:r>
      <w:r>
        <w:t>. Il Consiglio procede quindi alla verifica dei PEI e dei PDP alla luce degli esiti degli ultimi GLO.  All’unanimità, si ritiene opportuno effettuare richieste di nuove calendarizzazioni. Inoltre si propongono ulteriori verifiche straordinarie ____________________ per le seguenti motivazioni _________________ (</w:t>
      </w:r>
      <w:r>
        <w:rPr>
          <w:i/>
          <w:iCs/>
        </w:rPr>
        <w:t>dettagliare quando e perché</w:t>
      </w:r>
      <w:r>
        <w:t xml:space="preserve">). </w:t>
      </w:r>
    </w:p>
    <w:p w14:paraId="72D34560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4</w:t>
      </w:r>
      <w:r>
        <w:t>. Il Consiglio esamina l’andamento e i risultati della pausa didattica. Viene verificata la registrazione degli esiti dei recuperi sul Registro Elettronico e vengono definite le modalità di comunicazione alle famiglie (</w:t>
      </w:r>
      <w:r>
        <w:rPr>
          <w:i/>
          <w:iCs/>
        </w:rPr>
        <w:t>convocazione per colloquio; lettere di segnalazione</w:t>
      </w:r>
      <w:r>
        <w:t>) delle criticità pregresse e/o persistenti (</w:t>
      </w:r>
      <w:r>
        <w:rPr>
          <w:i/>
          <w:iCs/>
        </w:rPr>
        <w:t>eccessivo numero di assenze - nuova ricognizione; interesse e partecipazione alle attività della pausa didattica; carenze recuperate e/o non recuperate; eventuale assenza alle prove di recupero; ul</w:t>
      </w:r>
      <w:r>
        <w:rPr>
          <w:i/>
          <w:iCs/>
        </w:rPr>
        <w:t>teriori insufficienze; note disciplinari</w:t>
      </w:r>
      <w:r>
        <w:t>);</w:t>
      </w:r>
    </w:p>
    <w:p w14:paraId="2E195835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5</w:t>
      </w:r>
      <w:r>
        <w:t>. Il Consiglio, relativamente al Piano degli interventi di recupero e potenziamento (periodo Marzo – Maggio) AGENDA NORD, rileva all’interno del gruppo classe esigenze specifiche per le materie seguenti: ______________ per numero di ragazzi ________________</w:t>
      </w:r>
    </w:p>
    <w:p w14:paraId="1D59A520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6</w:t>
      </w:r>
      <w:r>
        <w:t>. (</w:t>
      </w:r>
      <w:r>
        <w:rPr>
          <w:i/>
          <w:iCs/>
        </w:rPr>
        <w:t>Solo classi alberghiero</w:t>
      </w:r>
      <w:r>
        <w:t>) I Tutor PFI esaminano e raccolgono gli esiti della pausa didattica. Procedono quindi alla registrazione degli stessi nelle apposite sezioni del modello PFI in uso per la personalizzazione degli apprendimenti;</w:t>
      </w:r>
    </w:p>
    <w:p w14:paraId="13207520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7</w:t>
      </w:r>
      <w:r>
        <w:t>. Il CdC verifica il corretto svolgimento dei percorsi di Educazione civica ed effettua le seguenti ridefinizioni ed integrazioni _________________ (</w:t>
      </w:r>
      <w:r>
        <w:rPr>
          <w:i/>
          <w:iCs/>
        </w:rPr>
        <w:t>anche con eventuale valutazione da parte del CdC della partecipazione a nuovi eventi e/o iniziative interne/esterne</w:t>
      </w:r>
      <w:r>
        <w:t xml:space="preserve">); </w:t>
      </w:r>
    </w:p>
    <w:p w14:paraId="5F39FE73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8</w:t>
      </w:r>
      <w:r>
        <w:t>. (</w:t>
      </w:r>
      <w:r>
        <w:rPr>
          <w:i/>
          <w:iCs/>
        </w:rPr>
        <w:t>solo classi quinte</w:t>
      </w:r>
      <w:r>
        <w:t>) Il CdC definisce e condivide le prime indicazioni riguardo l’impostazione Documento del Consiglio di Classe (</w:t>
      </w:r>
      <w:r>
        <w:rPr>
          <w:i/>
          <w:iCs/>
        </w:rPr>
        <w:t>nuclei fondamentali delle discipline di Esame; esiti Simulazioni interne – se svolte</w:t>
      </w:r>
      <w:r>
        <w:t>); per gli studenti con disabilità, con DSA e con altri Bes, vengono definite nel dettaglio le proposte per gli Esami di Stato da far confluire nella Relazione – Allegato RISERVATO al Documento del 15 Maggio, secondo le indicazioni contenute nell’O.M.. (</w:t>
      </w:r>
      <w:r>
        <w:rPr>
          <w:i/>
          <w:iCs/>
        </w:rPr>
        <w:t>Specificare in particolare le singole nece</w:t>
      </w:r>
      <w:r>
        <w:rPr>
          <w:i/>
          <w:iCs/>
        </w:rPr>
        <w:t>ssità: Presenza docenti di sostegno [quanti e in quali aree/ambiti]; Tipologia di prova (equipollente e NON equipollente); Misure dispensative e compensative da proporre [per disabilità, DSA e altri BES solo compensative]; Altro</w:t>
      </w:r>
      <w:r>
        <w:t>).</w:t>
      </w:r>
    </w:p>
    <w:p w14:paraId="4EE379F6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9</w:t>
      </w:r>
      <w:r>
        <w:t xml:space="preserve">. Varie ed eventuali. </w:t>
      </w:r>
    </w:p>
    <w:p w14:paraId="07CAB9B2" w14:textId="77777777" w:rsidR="00310F77" w:rsidRDefault="002F43BF">
      <w:pPr>
        <w:spacing w:line="360" w:lineRule="auto"/>
        <w:jc w:val="both"/>
      </w:pPr>
      <w:r>
        <w:lastRenderedPageBreak/>
        <w:t xml:space="preserve">Negli ultimi 15 minuti della riunione, il CdC viene esteso alla componente genitori e alunni, con i seguenti ulteriori punti all’O. d. G.: </w:t>
      </w:r>
    </w:p>
    <w:p w14:paraId="0742A7A7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10</w:t>
      </w:r>
      <w:r>
        <w:t xml:space="preserve">. Il/La Coordinatore/trice di classe, prof./prof.ssa ____, effettua una sintesi della discussione precedente in merito ai punti più rilevanti e generali. Si rilevano a riguardo i seguenti interventi _____________________________ . </w:t>
      </w:r>
    </w:p>
    <w:p w14:paraId="232657CF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11</w:t>
      </w:r>
      <w:r>
        <w:t>. Il/La Coordinatore/trice di classe, acquisisce il parere sui libri di testo in uso; e fornisce prime indicazioni di massima della componente docente su proposte di nuove adozioni libri di testo, oggetto di successiva determinazione dipartimentale;</w:t>
      </w:r>
    </w:p>
    <w:p w14:paraId="11036523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12</w:t>
      </w:r>
      <w:r>
        <w:t>. Il/La Coordinatore/trice illustra ai rappresentanti della componente genitori e studenti l’informativa relativa al Piano di interventi di recupero e potenziamento – AGENDA NORD. Nello specifico, vengono dettagliati i percorsi previsti per il periodo marzo-maggio, le modalità di adesione e partecipazione, nonché gli obiettivi formativi e gli esiti attesi.</w:t>
      </w:r>
    </w:p>
    <w:p w14:paraId="4A4BA763" w14:textId="77777777" w:rsidR="00310F77" w:rsidRDefault="002F43BF">
      <w:pPr>
        <w:spacing w:line="360" w:lineRule="auto"/>
        <w:jc w:val="both"/>
      </w:pPr>
      <w:r>
        <w:rPr>
          <w:b/>
          <w:bCs/>
          <w:u w:val="single"/>
        </w:rPr>
        <w:t>Punto 13</w:t>
      </w:r>
      <w:r>
        <w:t>. Varie ed eventuali.</w:t>
      </w:r>
    </w:p>
    <w:p w14:paraId="5361593B" w14:textId="77777777" w:rsidR="00310F77" w:rsidRDefault="002F43BF">
      <w:pPr>
        <w:spacing w:line="360" w:lineRule="auto"/>
        <w:jc w:val="both"/>
      </w:pPr>
      <w:r>
        <w:t>Terminata ogni discussione, la seduta è tolta alle ore _____ dopo aver letto, approvato e sottoscritto il presente verbale.</w:t>
      </w:r>
    </w:p>
    <w:p w14:paraId="58A90539" w14:textId="77777777" w:rsidR="00310F77" w:rsidRDefault="00310F77">
      <w:pPr>
        <w:spacing w:line="360" w:lineRule="auto"/>
        <w:jc w:val="both"/>
      </w:pPr>
    </w:p>
    <w:p w14:paraId="673A3EE9" w14:textId="77777777" w:rsidR="00310F77" w:rsidRDefault="002F43BF">
      <w:pPr>
        <w:spacing w:line="360" w:lineRule="auto"/>
        <w:jc w:val="both"/>
      </w:pPr>
      <w:r>
        <w:t>Sezze, _______________</w:t>
      </w:r>
    </w:p>
    <w:p w14:paraId="408C5D5E" w14:textId="77777777" w:rsidR="00310F77" w:rsidRDefault="00310F77">
      <w:pPr>
        <w:spacing w:line="360" w:lineRule="auto"/>
        <w:jc w:val="both"/>
      </w:pPr>
    </w:p>
    <w:p w14:paraId="63E6A820" w14:textId="77777777" w:rsidR="00310F77" w:rsidRDefault="00310F77">
      <w:pPr>
        <w:spacing w:line="360" w:lineRule="auto"/>
        <w:jc w:val="both"/>
      </w:pPr>
    </w:p>
    <w:p w14:paraId="22CCD0AF" w14:textId="77777777" w:rsidR="00310F77" w:rsidRDefault="00310F77">
      <w:pPr>
        <w:spacing w:line="360" w:lineRule="auto"/>
        <w:jc w:val="both"/>
      </w:pPr>
    </w:p>
    <w:p w14:paraId="266E831F" w14:textId="77777777" w:rsidR="00310F77" w:rsidRDefault="002F43BF">
      <w:pPr>
        <w:spacing w:line="360" w:lineRule="auto"/>
        <w:jc w:val="both"/>
      </w:pPr>
      <w:r>
        <w:t xml:space="preserve">      Il Segretario Verbalizzante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Il Presidente</w:t>
      </w:r>
    </w:p>
    <w:p w14:paraId="78A902EA" w14:textId="77777777" w:rsidR="00310F77" w:rsidRDefault="00310F77">
      <w:pPr>
        <w:spacing w:line="360" w:lineRule="auto"/>
        <w:jc w:val="both"/>
      </w:pPr>
    </w:p>
    <w:p w14:paraId="06E1D63A" w14:textId="77777777" w:rsidR="00310F77" w:rsidRDefault="002F43BF">
      <w:pPr>
        <w:spacing w:line="360" w:lineRule="auto"/>
        <w:jc w:val="both"/>
      </w:pPr>
      <w:r>
        <w:t>F.to ______________________</w:t>
      </w:r>
      <w:r>
        <w:tab/>
      </w:r>
      <w:r>
        <w:tab/>
      </w:r>
      <w:r>
        <w:tab/>
      </w:r>
      <w:r>
        <w:tab/>
      </w:r>
      <w:r>
        <w:tab/>
        <w:t>F.to _____________________</w:t>
      </w:r>
    </w:p>
    <w:p w14:paraId="20E43548" w14:textId="77777777" w:rsidR="00310F77" w:rsidRDefault="002F43BF">
      <w:pPr>
        <w:spacing w:line="360" w:lineRule="auto"/>
        <w:jc w:val="both"/>
      </w:pPr>
      <w:r>
        <w:t xml:space="preserve"> </w:t>
      </w:r>
    </w:p>
    <w:sectPr w:rsidR="00310F7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64B7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2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TrueTypeFont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77"/>
    <w:rsid w:val="002F43BF"/>
    <w:rsid w:val="00310F77"/>
    <w:rsid w:val="005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2CCE8"/>
  <w15:docId w15:val="{3A925B7B-E9C4-0448-A80D-0260DC0A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Cotesta</cp:lastModifiedBy>
  <cp:revision>2</cp:revision>
  <dcterms:created xsi:type="dcterms:W3CDTF">2026-03-26T15:32:00Z</dcterms:created>
  <dcterms:modified xsi:type="dcterms:W3CDTF">2026-03-26T15:32:00Z</dcterms:modified>
</cp:coreProperties>
</file>